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F3" w:rsidRDefault="006516F3" w:rsidP="00D00858">
      <w:pPr>
        <w:rPr>
          <w:rFonts w:cs="Courier New"/>
          <w:color w:val="333333"/>
          <w:sz w:val="24"/>
          <w:szCs w:val="24"/>
          <w:shd w:val="clear" w:color="auto" w:fill="FFFFFF"/>
        </w:rPr>
      </w:pPr>
      <w:r>
        <w:rPr>
          <w:b/>
          <w:bCs/>
          <w:noProof/>
          <w:sz w:val="32"/>
          <w:szCs w:val="32"/>
          <w:lang w:eastAsia="en-GB"/>
        </w:rPr>
        <w:drawing>
          <wp:inline distT="0" distB="0" distL="0" distR="0" wp14:anchorId="69482BC9" wp14:editId="10C4B10A">
            <wp:extent cx="6429375" cy="4324350"/>
            <wp:effectExtent l="0" t="0" r="9525" b="0"/>
            <wp:docPr id="1" name="Picture 1" descr="llanfo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nfois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4324350"/>
                    </a:xfrm>
                    <a:prstGeom prst="rect">
                      <a:avLst/>
                    </a:prstGeom>
                    <a:noFill/>
                    <a:ln>
                      <a:noFill/>
                    </a:ln>
                  </pic:spPr>
                </pic:pic>
              </a:graphicData>
            </a:graphic>
          </wp:inline>
        </w:drawing>
      </w:r>
    </w:p>
    <w:p w:rsidR="006516F3" w:rsidRDefault="006516F3" w:rsidP="00D00858">
      <w:pPr>
        <w:rPr>
          <w:rFonts w:cs="Courier New"/>
          <w:color w:val="333333"/>
          <w:sz w:val="24"/>
          <w:szCs w:val="24"/>
          <w:shd w:val="clear" w:color="auto" w:fill="FFFFFF"/>
        </w:rPr>
      </w:pPr>
    </w:p>
    <w:p w:rsidR="006516F3" w:rsidRDefault="006516F3" w:rsidP="006516F3">
      <w:pPr>
        <w:jc w:val="center"/>
        <w:rPr>
          <w:rFonts w:cs="Courier New"/>
          <w:b/>
          <w:color w:val="333333"/>
          <w:sz w:val="52"/>
          <w:szCs w:val="52"/>
          <w:shd w:val="clear" w:color="auto" w:fill="FFFFFF"/>
        </w:rPr>
      </w:pPr>
    </w:p>
    <w:p w:rsidR="006516F3" w:rsidRPr="00154590" w:rsidRDefault="006516F3" w:rsidP="006516F3">
      <w:pPr>
        <w:jc w:val="center"/>
        <w:rPr>
          <w:rFonts w:cs="Courier New"/>
          <w:b/>
          <w:sz w:val="52"/>
          <w:szCs w:val="52"/>
          <w:shd w:val="clear" w:color="auto" w:fill="FFFFFF"/>
        </w:rPr>
      </w:pPr>
      <w:r w:rsidRPr="00154590">
        <w:rPr>
          <w:rFonts w:cs="Courier New"/>
          <w:b/>
          <w:sz w:val="52"/>
          <w:szCs w:val="52"/>
          <w:shd w:val="clear" w:color="auto" w:fill="FFFFFF"/>
        </w:rPr>
        <w:t>ENVIRONMENT (WALES) ACT 2016</w:t>
      </w:r>
    </w:p>
    <w:p w:rsidR="006516F3" w:rsidRPr="00154590" w:rsidRDefault="006516F3" w:rsidP="006516F3">
      <w:pPr>
        <w:jc w:val="center"/>
        <w:rPr>
          <w:rFonts w:cs="Courier New"/>
          <w:b/>
          <w:sz w:val="52"/>
          <w:szCs w:val="52"/>
          <w:shd w:val="clear" w:color="auto" w:fill="FFFFFF"/>
        </w:rPr>
      </w:pPr>
      <w:r w:rsidRPr="00154590">
        <w:rPr>
          <w:rFonts w:cs="Courier New"/>
          <w:b/>
          <w:sz w:val="52"/>
          <w:szCs w:val="52"/>
          <w:shd w:val="clear" w:color="auto" w:fill="FFFFFF"/>
        </w:rPr>
        <w:t>Section 6 BIODIVERSITY and RESILIENCE OF ECOSYSTEMS DUTY</w:t>
      </w:r>
    </w:p>
    <w:p w:rsidR="006516F3" w:rsidRPr="00154590" w:rsidRDefault="006516F3" w:rsidP="006516F3">
      <w:pPr>
        <w:jc w:val="center"/>
        <w:rPr>
          <w:rFonts w:cs="Courier New"/>
          <w:b/>
          <w:sz w:val="52"/>
          <w:szCs w:val="52"/>
          <w:shd w:val="clear" w:color="auto" w:fill="FFFFFF"/>
        </w:rPr>
      </w:pPr>
    </w:p>
    <w:p w:rsidR="006516F3" w:rsidRPr="00154590" w:rsidRDefault="006516F3" w:rsidP="006516F3">
      <w:pPr>
        <w:jc w:val="center"/>
        <w:rPr>
          <w:rFonts w:cs="Courier New"/>
          <w:b/>
          <w:sz w:val="52"/>
          <w:szCs w:val="52"/>
          <w:shd w:val="clear" w:color="auto" w:fill="FFFFFF"/>
        </w:rPr>
      </w:pPr>
      <w:r w:rsidRPr="00154590">
        <w:rPr>
          <w:rFonts w:cs="Courier New"/>
          <w:b/>
          <w:sz w:val="52"/>
          <w:szCs w:val="52"/>
          <w:shd w:val="clear" w:color="auto" w:fill="FFFFFF"/>
        </w:rPr>
        <w:t>POLICY STATEMENT &amp; ACTION PLAN 20</w:t>
      </w:r>
      <w:r w:rsidR="00FC7C72" w:rsidRPr="00154590">
        <w:rPr>
          <w:rFonts w:cs="Courier New"/>
          <w:b/>
          <w:sz w:val="52"/>
          <w:szCs w:val="52"/>
          <w:shd w:val="clear" w:color="auto" w:fill="FFFFFF"/>
        </w:rPr>
        <w:t>2</w:t>
      </w:r>
      <w:r w:rsidR="00CA3926">
        <w:rPr>
          <w:rFonts w:cs="Courier New"/>
          <w:b/>
          <w:sz w:val="52"/>
          <w:szCs w:val="52"/>
          <w:shd w:val="clear" w:color="auto" w:fill="FFFFFF"/>
        </w:rPr>
        <w:t>2/23</w:t>
      </w:r>
    </w:p>
    <w:p w:rsidR="006516F3" w:rsidRDefault="006516F3" w:rsidP="006516F3">
      <w:pPr>
        <w:jc w:val="center"/>
        <w:rPr>
          <w:rFonts w:cs="Courier New"/>
          <w:b/>
          <w:color w:val="333333"/>
          <w:sz w:val="52"/>
          <w:szCs w:val="52"/>
          <w:shd w:val="clear" w:color="auto" w:fill="FFFFFF"/>
        </w:rPr>
      </w:pPr>
    </w:p>
    <w:p w:rsidR="006516F3" w:rsidRDefault="006516F3" w:rsidP="006516F3">
      <w:pPr>
        <w:jc w:val="center"/>
        <w:rPr>
          <w:rFonts w:cs="Courier New"/>
          <w:b/>
          <w:color w:val="333333"/>
          <w:sz w:val="52"/>
          <w:szCs w:val="52"/>
          <w:shd w:val="clear" w:color="auto" w:fill="FFFFFF"/>
        </w:rPr>
      </w:pPr>
    </w:p>
    <w:p w:rsidR="006516F3" w:rsidRPr="00154590" w:rsidRDefault="006516F3" w:rsidP="006516F3">
      <w:pPr>
        <w:jc w:val="right"/>
        <w:rPr>
          <w:rFonts w:cs="Courier New"/>
          <w:b/>
          <w:sz w:val="32"/>
          <w:szCs w:val="32"/>
          <w:shd w:val="clear" w:color="auto" w:fill="FFFFFF"/>
        </w:rPr>
      </w:pPr>
      <w:r w:rsidRPr="00154590">
        <w:rPr>
          <w:rFonts w:cs="Courier New"/>
          <w:b/>
          <w:sz w:val="32"/>
          <w:szCs w:val="32"/>
          <w:shd w:val="clear" w:color="auto" w:fill="FFFFFF"/>
        </w:rPr>
        <w:t>A</w:t>
      </w:r>
      <w:r w:rsidR="00194D37" w:rsidRPr="00154590">
        <w:rPr>
          <w:rFonts w:cs="Courier New"/>
          <w:b/>
          <w:sz w:val="32"/>
          <w:szCs w:val="32"/>
          <w:shd w:val="clear" w:color="auto" w:fill="FFFFFF"/>
        </w:rPr>
        <w:t xml:space="preserve">dopted </w:t>
      </w:r>
      <w:r w:rsidRPr="00154590">
        <w:rPr>
          <w:rFonts w:cs="Courier New"/>
          <w:b/>
          <w:sz w:val="32"/>
          <w:szCs w:val="32"/>
          <w:shd w:val="clear" w:color="auto" w:fill="FFFFFF"/>
        </w:rPr>
        <w:t xml:space="preserve">by Full Council </w:t>
      </w:r>
      <w:r w:rsidR="00FC7C72" w:rsidRPr="00154590">
        <w:rPr>
          <w:rFonts w:cs="Courier New"/>
          <w:b/>
          <w:sz w:val="32"/>
          <w:szCs w:val="32"/>
          <w:shd w:val="clear" w:color="auto" w:fill="FFFFFF"/>
        </w:rPr>
        <w:t>1</w:t>
      </w:r>
      <w:r w:rsidR="00CA3926">
        <w:rPr>
          <w:rFonts w:cs="Courier New"/>
          <w:b/>
          <w:sz w:val="32"/>
          <w:szCs w:val="32"/>
          <w:shd w:val="clear" w:color="auto" w:fill="FFFFFF"/>
        </w:rPr>
        <w:t>5</w:t>
      </w:r>
      <w:r w:rsidRPr="00154590">
        <w:rPr>
          <w:rFonts w:cs="Courier New"/>
          <w:b/>
          <w:sz w:val="32"/>
          <w:szCs w:val="32"/>
          <w:shd w:val="clear" w:color="auto" w:fill="FFFFFF"/>
        </w:rPr>
        <w:t xml:space="preserve">th </w:t>
      </w:r>
      <w:r w:rsidR="00CA3926">
        <w:rPr>
          <w:rFonts w:cs="Courier New"/>
          <w:b/>
          <w:sz w:val="32"/>
          <w:szCs w:val="32"/>
          <w:shd w:val="clear" w:color="auto" w:fill="FFFFFF"/>
        </w:rPr>
        <w:t>February 2023</w:t>
      </w:r>
    </w:p>
    <w:p w:rsidR="00351646" w:rsidRDefault="00351646" w:rsidP="00D00858">
      <w:pPr>
        <w:rPr>
          <w:rFonts w:cs="Courier New"/>
          <w:b/>
          <w:color w:val="333333"/>
          <w:sz w:val="32"/>
          <w:szCs w:val="32"/>
          <w:shd w:val="clear" w:color="auto" w:fill="FFFFFF"/>
        </w:rPr>
      </w:pPr>
    </w:p>
    <w:p w:rsidR="00E32948" w:rsidRPr="00154590" w:rsidRDefault="00E32948" w:rsidP="00D00858">
      <w:pPr>
        <w:rPr>
          <w:rFonts w:cs="Courier New"/>
          <w:b/>
          <w:sz w:val="32"/>
          <w:szCs w:val="32"/>
          <w:shd w:val="clear" w:color="auto" w:fill="FFFFFF"/>
        </w:rPr>
      </w:pPr>
      <w:r w:rsidRPr="00154590">
        <w:rPr>
          <w:rFonts w:cs="Courier New"/>
          <w:b/>
          <w:sz w:val="32"/>
          <w:szCs w:val="32"/>
          <w:shd w:val="clear" w:color="auto" w:fill="FFFFFF"/>
        </w:rPr>
        <w:lastRenderedPageBreak/>
        <w:t>BACKGROUND</w:t>
      </w:r>
    </w:p>
    <w:p w:rsidR="00E32948" w:rsidRPr="00154590" w:rsidRDefault="00E32948" w:rsidP="00191AAC">
      <w:pPr>
        <w:rPr>
          <w:rFonts w:cs="Courier New"/>
          <w:sz w:val="30"/>
          <w:szCs w:val="30"/>
          <w:shd w:val="clear" w:color="auto" w:fill="FFFFFF"/>
        </w:rPr>
      </w:pPr>
      <w:r w:rsidRPr="00154590">
        <w:rPr>
          <w:rFonts w:cs="Courier New"/>
          <w:sz w:val="30"/>
          <w:szCs w:val="30"/>
          <w:shd w:val="clear" w:color="auto" w:fill="FFFFFF"/>
        </w:rPr>
        <w:t xml:space="preserve">Llanfoist Fawr Community Council consists of </w:t>
      </w:r>
      <w:r w:rsidR="00CA3926">
        <w:rPr>
          <w:rFonts w:cs="Courier New"/>
          <w:sz w:val="30"/>
          <w:szCs w:val="30"/>
          <w:shd w:val="clear" w:color="auto" w:fill="FFFFFF"/>
        </w:rPr>
        <w:t>three</w:t>
      </w:r>
      <w:r w:rsidRPr="00154590">
        <w:rPr>
          <w:rFonts w:cs="Courier New"/>
          <w:sz w:val="30"/>
          <w:szCs w:val="30"/>
          <w:shd w:val="clear" w:color="auto" w:fill="FFFFFF"/>
        </w:rPr>
        <w:t xml:space="preserve"> villages, </w:t>
      </w:r>
      <w:r w:rsidR="00CA3926">
        <w:rPr>
          <w:rFonts w:cs="Courier New"/>
          <w:sz w:val="30"/>
          <w:szCs w:val="30"/>
          <w:shd w:val="clear" w:color="auto" w:fill="FFFFFF"/>
        </w:rPr>
        <w:t xml:space="preserve">one </w:t>
      </w:r>
      <w:r w:rsidRPr="00154590">
        <w:rPr>
          <w:rFonts w:cs="Courier New"/>
          <w:sz w:val="30"/>
          <w:szCs w:val="30"/>
          <w:shd w:val="clear" w:color="auto" w:fill="FFFFFF"/>
        </w:rPr>
        <w:t>of which (Govilon</w:t>
      </w:r>
      <w:r w:rsidR="00CA3926">
        <w:rPr>
          <w:rFonts w:cs="Courier New"/>
          <w:sz w:val="30"/>
          <w:szCs w:val="30"/>
          <w:shd w:val="clear" w:color="auto" w:fill="FFFFFF"/>
        </w:rPr>
        <w:t>) s</w:t>
      </w:r>
      <w:r w:rsidRPr="00154590">
        <w:rPr>
          <w:rFonts w:cs="Courier New"/>
          <w:sz w:val="30"/>
          <w:szCs w:val="30"/>
          <w:shd w:val="clear" w:color="auto" w:fill="FFFFFF"/>
        </w:rPr>
        <w:t>it</w:t>
      </w:r>
      <w:r w:rsidR="00CA3926">
        <w:rPr>
          <w:rFonts w:cs="Courier New"/>
          <w:sz w:val="30"/>
          <w:szCs w:val="30"/>
          <w:shd w:val="clear" w:color="auto" w:fill="FFFFFF"/>
        </w:rPr>
        <w:t>s</w:t>
      </w:r>
      <w:r w:rsidRPr="00154590">
        <w:rPr>
          <w:rFonts w:cs="Courier New"/>
          <w:sz w:val="30"/>
          <w:szCs w:val="30"/>
          <w:shd w:val="clear" w:color="auto" w:fill="FFFFFF"/>
        </w:rPr>
        <w:t xml:space="preserve"> within the boundary of the Brecon Beacons National Park. The remainder (Llanfoist and Llanellen) are semi-rural communities within the boundary of Monmouthshire County Council.</w:t>
      </w:r>
      <w:r w:rsidR="00690938" w:rsidRPr="00154590">
        <w:rPr>
          <w:rFonts w:cs="Courier New"/>
          <w:sz w:val="30"/>
          <w:szCs w:val="30"/>
          <w:shd w:val="clear" w:color="auto" w:fill="FFFFFF"/>
        </w:rPr>
        <w:t xml:space="preserve"> The community has a </w:t>
      </w:r>
      <w:r w:rsidR="00D253A3" w:rsidRPr="00154590">
        <w:rPr>
          <w:rFonts w:cs="Courier New"/>
          <w:sz w:val="30"/>
          <w:szCs w:val="30"/>
          <w:shd w:val="clear" w:color="auto" w:fill="FFFFFF"/>
        </w:rPr>
        <w:t xml:space="preserve">total </w:t>
      </w:r>
      <w:r w:rsidR="00690938" w:rsidRPr="00154590">
        <w:rPr>
          <w:rFonts w:cs="Courier New"/>
          <w:sz w:val="30"/>
          <w:szCs w:val="30"/>
          <w:shd w:val="clear" w:color="auto" w:fill="FFFFFF"/>
        </w:rPr>
        <w:t>population</w:t>
      </w:r>
      <w:r w:rsidR="00D253A3" w:rsidRPr="00154590">
        <w:rPr>
          <w:rFonts w:cs="Courier New"/>
          <w:sz w:val="30"/>
          <w:szCs w:val="30"/>
          <w:shd w:val="clear" w:color="auto" w:fill="FFFFFF"/>
        </w:rPr>
        <w:t xml:space="preserve"> of nearly 3,</w:t>
      </w:r>
      <w:r w:rsidR="00CA3926">
        <w:rPr>
          <w:rFonts w:cs="Courier New"/>
          <w:sz w:val="30"/>
          <w:szCs w:val="30"/>
          <w:shd w:val="clear" w:color="auto" w:fill="FFFFFF"/>
        </w:rPr>
        <w:t>7</w:t>
      </w:r>
      <w:r w:rsidR="00D253A3" w:rsidRPr="00154590">
        <w:rPr>
          <w:rFonts w:cs="Courier New"/>
          <w:sz w:val="30"/>
          <w:szCs w:val="30"/>
          <w:shd w:val="clear" w:color="auto" w:fill="FFFFFF"/>
        </w:rPr>
        <w:t xml:space="preserve">00 and </w:t>
      </w:r>
      <w:r w:rsidR="00690938" w:rsidRPr="00154590">
        <w:rPr>
          <w:rFonts w:cs="Courier New"/>
          <w:sz w:val="30"/>
          <w:szCs w:val="30"/>
          <w:shd w:val="clear" w:color="auto" w:fill="FFFFFF"/>
        </w:rPr>
        <w:t xml:space="preserve">covers an area of some </w:t>
      </w:r>
      <w:r w:rsidR="00CA3926">
        <w:rPr>
          <w:rFonts w:cs="Courier New"/>
          <w:sz w:val="30"/>
          <w:szCs w:val="30"/>
          <w:shd w:val="clear" w:color="auto" w:fill="FFFFFF"/>
        </w:rPr>
        <w:t>18</w:t>
      </w:r>
      <w:r w:rsidR="00690938" w:rsidRPr="00154590">
        <w:rPr>
          <w:rFonts w:cs="Courier New"/>
          <w:sz w:val="30"/>
          <w:szCs w:val="30"/>
          <w:shd w:val="clear" w:color="auto" w:fill="FFFFFF"/>
        </w:rPr>
        <w:t xml:space="preserve"> square miles.</w:t>
      </w:r>
    </w:p>
    <w:p w:rsidR="00154590" w:rsidRDefault="00E32948" w:rsidP="00191AAC">
      <w:pPr>
        <w:rPr>
          <w:rFonts w:cs="Courier New"/>
          <w:sz w:val="30"/>
          <w:szCs w:val="30"/>
          <w:shd w:val="clear" w:color="auto" w:fill="FFFFFF"/>
        </w:rPr>
      </w:pPr>
      <w:r w:rsidRPr="00154590">
        <w:rPr>
          <w:rFonts w:cs="Courier New"/>
          <w:sz w:val="30"/>
          <w:szCs w:val="30"/>
          <w:shd w:val="clear" w:color="auto" w:fill="FFFFFF"/>
        </w:rPr>
        <w:t>The Monmouthsh</w:t>
      </w:r>
      <w:r w:rsidR="00191AAC" w:rsidRPr="00154590">
        <w:rPr>
          <w:rFonts w:cs="Courier New"/>
          <w:sz w:val="30"/>
          <w:szCs w:val="30"/>
          <w:shd w:val="clear" w:color="auto" w:fill="FFFFFF"/>
        </w:rPr>
        <w:t>ire to Brecon Canal also</w:t>
      </w:r>
      <w:r w:rsidRPr="00154590">
        <w:rPr>
          <w:rFonts w:cs="Courier New"/>
          <w:sz w:val="30"/>
          <w:szCs w:val="30"/>
          <w:shd w:val="clear" w:color="auto" w:fill="FFFFFF"/>
        </w:rPr>
        <w:t xml:space="preserve"> runs through </w:t>
      </w:r>
      <w:r w:rsidR="00191AAC" w:rsidRPr="00154590">
        <w:rPr>
          <w:rFonts w:cs="Courier New"/>
          <w:sz w:val="30"/>
          <w:szCs w:val="30"/>
          <w:shd w:val="clear" w:color="auto" w:fill="FFFFFF"/>
        </w:rPr>
        <w:t xml:space="preserve">Llanellen, </w:t>
      </w:r>
      <w:r w:rsidRPr="00154590">
        <w:rPr>
          <w:rFonts w:cs="Courier New"/>
          <w:sz w:val="30"/>
          <w:szCs w:val="30"/>
          <w:shd w:val="clear" w:color="auto" w:fill="FFFFFF"/>
        </w:rPr>
        <w:t xml:space="preserve">Llanfoist </w:t>
      </w:r>
      <w:r w:rsidR="00191AAC" w:rsidRPr="00154590">
        <w:rPr>
          <w:rFonts w:cs="Courier New"/>
          <w:sz w:val="30"/>
          <w:szCs w:val="30"/>
          <w:shd w:val="clear" w:color="auto" w:fill="FFFFFF"/>
        </w:rPr>
        <w:t xml:space="preserve">and Govilon </w:t>
      </w:r>
      <w:r w:rsidRPr="00154590">
        <w:rPr>
          <w:rFonts w:cs="Courier New"/>
          <w:sz w:val="30"/>
          <w:szCs w:val="30"/>
          <w:shd w:val="clear" w:color="auto" w:fill="FFFFFF"/>
        </w:rPr>
        <w:t>respectively</w:t>
      </w:r>
      <w:r w:rsidR="003102B5" w:rsidRPr="00154590">
        <w:rPr>
          <w:rFonts w:cs="Courier New"/>
          <w:sz w:val="30"/>
          <w:szCs w:val="30"/>
          <w:shd w:val="clear" w:color="auto" w:fill="FFFFFF"/>
        </w:rPr>
        <w:t xml:space="preserve"> possessing </w:t>
      </w:r>
      <w:r w:rsidRPr="00154590">
        <w:rPr>
          <w:rFonts w:cs="Courier New"/>
          <w:sz w:val="30"/>
          <w:szCs w:val="30"/>
          <w:shd w:val="clear" w:color="auto" w:fill="FFFFFF"/>
        </w:rPr>
        <w:t>its own unique and biodiverse systems. Th</w:t>
      </w:r>
      <w:r w:rsidR="003102B5" w:rsidRPr="00154590">
        <w:rPr>
          <w:rFonts w:cs="Courier New"/>
          <w:sz w:val="30"/>
          <w:szCs w:val="30"/>
          <w:shd w:val="clear" w:color="auto" w:fill="FFFFFF"/>
        </w:rPr>
        <w:t>is Plan</w:t>
      </w:r>
      <w:r w:rsidRPr="00154590">
        <w:rPr>
          <w:rFonts w:cs="Courier New"/>
          <w:sz w:val="30"/>
          <w:szCs w:val="30"/>
          <w:shd w:val="clear" w:color="auto" w:fill="FFFFFF"/>
        </w:rPr>
        <w:t xml:space="preserve">, therefore, has not been developed in isolation rather its focus has been to </w:t>
      </w:r>
      <w:r w:rsidR="003102B5" w:rsidRPr="00154590">
        <w:rPr>
          <w:rFonts w:cs="Courier New"/>
          <w:sz w:val="30"/>
          <w:szCs w:val="30"/>
          <w:shd w:val="clear" w:color="auto" w:fill="FFFFFF"/>
        </w:rPr>
        <w:t>complement</w:t>
      </w:r>
      <w:r w:rsidRPr="00154590">
        <w:rPr>
          <w:rFonts w:cs="Courier New"/>
          <w:sz w:val="30"/>
          <w:szCs w:val="30"/>
          <w:shd w:val="clear" w:color="auto" w:fill="FFFFFF"/>
        </w:rPr>
        <w:t xml:space="preserve"> existing Local Biodiversity Action Plans </w:t>
      </w:r>
      <w:r w:rsidR="003102B5" w:rsidRPr="00154590">
        <w:rPr>
          <w:rFonts w:cs="Courier New"/>
          <w:sz w:val="30"/>
          <w:szCs w:val="30"/>
          <w:shd w:val="clear" w:color="auto" w:fill="FFFFFF"/>
        </w:rPr>
        <w:t xml:space="preserve">held by </w:t>
      </w:r>
      <w:r w:rsidRPr="00154590">
        <w:rPr>
          <w:rFonts w:cs="Courier New"/>
          <w:sz w:val="30"/>
          <w:szCs w:val="30"/>
          <w:shd w:val="clear" w:color="auto" w:fill="FFFFFF"/>
        </w:rPr>
        <w:t>Brecon Beacons National Park Authority and Monmouthshire County Council</w:t>
      </w:r>
      <w:r w:rsidR="00D00858" w:rsidRPr="00154590">
        <w:rPr>
          <w:rFonts w:cs="Courier New"/>
          <w:sz w:val="30"/>
          <w:szCs w:val="30"/>
          <w:shd w:val="clear" w:color="auto" w:fill="FFFFFF"/>
        </w:rPr>
        <w:t>.</w:t>
      </w:r>
      <w:r w:rsidRPr="00154590">
        <w:rPr>
          <w:rFonts w:cs="Courier New"/>
          <w:sz w:val="30"/>
          <w:szCs w:val="30"/>
          <w:shd w:val="clear" w:color="auto" w:fill="FFFFFF"/>
        </w:rPr>
        <w:t xml:space="preserve"> In addition, the Plan recognises its responsibilities under the Environment Act (Wales) 2016 which stipulates: authorities </w:t>
      </w:r>
      <w:r w:rsidRPr="00154590">
        <w:rPr>
          <w:rFonts w:cs="Courier New"/>
          <w:i/>
          <w:sz w:val="30"/>
          <w:szCs w:val="30"/>
          <w:shd w:val="clear" w:color="auto" w:fill="FFFFFF"/>
        </w:rPr>
        <w:t>"must seek to maintain and enhance biodiversity in the proper exercise of their functions and in doing so promote the resilience of ecosystems".</w:t>
      </w:r>
      <w:r w:rsidRPr="00154590">
        <w:rPr>
          <w:rFonts w:cs="Courier New"/>
          <w:sz w:val="30"/>
          <w:szCs w:val="30"/>
          <w:shd w:val="clear" w:color="auto" w:fill="FFFFFF"/>
        </w:rPr>
        <w:t xml:space="preserve"> </w:t>
      </w:r>
    </w:p>
    <w:p w:rsidR="00D00858" w:rsidRPr="00154590" w:rsidRDefault="00E32948" w:rsidP="00191AAC">
      <w:pPr>
        <w:rPr>
          <w:rFonts w:cs="Courier New"/>
          <w:sz w:val="30"/>
          <w:szCs w:val="30"/>
          <w:shd w:val="clear" w:color="auto" w:fill="FFFFFF"/>
        </w:rPr>
      </w:pPr>
      <w:r w:rsidRPr="00154590">
        <w:rPr>
          <w:rFonts w:cs="Courier New"/>
          <w:sz w:val="30"/>
          <w:szCs w:val="30"/>
          <w:shd w:val="clear" w:color="auto" w:fill="FFFFFF"/>
        </w:rPr>
        <w:t>With a view to develop</w:t>
      </w:r>
      <w:r w:rsidR="003102B5" w:rsidRPr="00154590">
        <w:rPr>
          <w:rFonts w:cs="Courier New"/>
          <w:sz w:val="30"/>
          <w:szCs w:val="30"/>
          <w:shd w:val="clear" w:color="auto" w:fill="FFFFFF"/>
        </w:rPr>
        <w:t>ing</w:t>
      </w:r>
      <w:r w:rsidRPr="00154590">
        <w:rPr>
          <w:rFonts w:cs="Courier New"/>
          <w:sz w:val="30"/>
          <w:szCs w:val="30"/>
          <w:shd w:val="clear" w:color="auto" w:fill="FFFFFF"/>
        </w:rPr>
        <w:t xml:space="preserve"> existing biodiversity within this unique landscape, the Community Council has sought to establish and maintain areas of grassland and meadows to continue to attract wi</w:t>
      </w:r>
      <w:r w:rsidR="00D00858" w:rsidRPr="00154590">
        <w:rPr>
          <w:rFonts w:cs="Courier New"/>
          <w:sz w:val="30"/>
          <w:szCs w:val="30"/>
          <w:shd w:val="clear" w:color="auto" w:fill="FFFFFF"/>
        </w:rPr>
        <w:t>l</w:t>
      </w:r>
      <w:r w:rsidRPr="00154590">
        <w:rPr>
          <w:rFonts w:cs="Courier New"/>
          <w:sz w:val="30"/>
          <w:szCs w:val="30"/>
          <w:shd w:val="clear" w:color="auto" w:fill="FFFFFF"/>
        </w:rPr>
        <w:t>dlife and actively promote natural habitats for local species. These actions form part of a wider plan which acknowledges that under the Well-being of Future Generations (Wales) Act 2015</w:t>
      </w:r>
      <w:r w:rsidR="003102B5" w:rsidRPr="00154590">
        <w:rPr>
          <w:rFonts w:cs="Courier New"/>
          <w:sz w:val="30"/>
          <w:szCs w:val="30"/>
          <w:shd w:val="clear" w:color="auto" w:fill="FFFFFF"/>
        </w:rPr>
        <w:t xml:space="preserve">, the Community Council should </w:t>
      </w:r>
      <w:r w:rsidRPr="00154590">
        <w:rPr>
          <w:rFonts w:cs="Courier New"/>
          <w:sz w:val="30"/>
          <w:szCs w:val="30"/>
          <w:shd w:val="clear" w:color="auto" w:fill="FFFFFF"/>
        </w:rPr>
        <w:t xml:space="preserve">provide for </w:t>
      </w:r>
      <w:r w:rsidRPr="00154590">
        <w:rPr>
          <w:rFonts w:cs="Courier New"/>
          <w:i/>
          <w:sz w:val="30"/>
          <w:szCs w:val="30"/>
          <w:shd w:val="clear" w:color="auto" w:fill="FFFFFF"/>
        </w:rPr>
        <w:t>"a prosperous economy, a healthy and resilient environment and vibrant cohesive communities".</w:t>
      </w:r>
      <w:r w:rsidRPr="00154590">
        <w:rPr>
          <w:rFonts w:cs="Courier New"/>
          <w:sz w:val="30"/>
          <w:szCs w:val="30"/>
          <w:shd w:val="clear" w:color="auto" w:fill="FFFFFF"/>
        </w:rPr>
        <w:t xml:space="preserve"> </w:t>
      </w:r>
    </w:p>
    <w:p w:rsidR="00AE60A2" w:rsidRDefault="00AE60A2" w:rsidP="00191AAC">
      <w:pPr>
        <w:rPr>
          <w:rFonts w:cs="Courier New"/>
          <w:b/>
          <w:sz w:val="30"/>
          <w:szCs w:val="30"/>
          <w:shd w:val="clear" w:color="auto" w:fill="FFFFFF"/>
        </w:rPr>
      </w:pPr>
    </w:p>
    <w:p w:rsidR="00D00858" w:rsidRPr="00154590" w:rsidRDefault="00E32948" w:rsidP="00191AAC">
      <w:pPr>
        <w:rPr>
          <w:rFonts w:cs="Courier New"/>
          <w:b/>
          <w:sz w:val="30"/>
          <w:szCs w:val="30"/>
          <w:shd w:val="clear" w:color="auto" w:fill="FFFFFF"/>
        </w:rPr>
      </w:pPr>
      <w:r w:rsidRPr="00154590">
        <w:rPr>
          <w:rFonts w:cs="Courier New"/>
          <w:b/>
          <w:sz w:val="30"/>
          <w:szCs w:val="30"/>
          <w:shd w:val="clear" w:color="auto" w:fill="FFFFFF"/>
        </w:rPr>
        <w:t xml:space="preserve">RECENT </w:t>
      </w:r>
      <w:r w:rsidR="00D00858" w:rsidRPr="00154590">
        <w:rPr>
          <w:rFonts w:cs="Courier New"/>
          <w:b/>
          <w:sz w:val="30"/>
          <w:szCs w:val="30"/>
          <w:shd w:val="clear" w:color="auto" w:fill="FFFFFF"/>
        </w:rPr>
        <w:t>DEVELOPMENTS</w:t>
      </w:r>
    </w:p>
    <w:p w:rsidR="00CF3723" w:rsidRDefault="00CF3723" w:rsidP="00191AAC">
      <w:pPr>
        <w:rPr>
          <w:rFonts w:cs="Courier New"/>
          <w:sz w:val="30"/>
          <w:szCs w:val="30"/>
          <w:shd w:val="clear" w:color="auto" w:fill="FFFFFF"/>
        </w:rPr>
      </w:pPr>
      <w:r>
        <w:rPr>
          <w:rFonts w:cs="Courier New"/>
          <w:sz w:val="30"/>
          <w:szCs w:val="30"/>
          <w:shd w:val="clear" w:color="auto" w:fill="FFFFFF"/>
        </w:rPr>
        <w:t>(</w:t>
      </w:r>
      <w:proofErr w:type="spellStart"/>
      <w:r>
        <w:rPr>
          <w:rFonts w:cs="Courier New"/>
          <w:sz w:val="30"/>
          <w:szCs w:val="30"/>
          <w:shd w:val="clear" w:color="auto" w:fill="FFFFFF"/>
        </w:rPr>
        <w:t>i</w:t>
      </w:r>
      <w:proofErr w:type="spellEnd"/>
      <w:r>
        <w:rPr>
          <w:rFonts w:cs="Courier New"/>
          <w:sz w:val="30"/>
          <w:szCs w:val="30"/>
          <w:shd w:val="clear" w:color="auto" w:fill="FFFFFF"/>
        </w:rPr>
        <w:t>)</w:t>
      </w:r>
      <w:r>
        <w:rPr>
          <w:rFonts w:cs="Courier New"/>
          <w:sz w:val="30"/>
          <w:szCs w:val="30"/>
          <w:shd w:val="clear" w:color="auto" w:fill="FFFFFF"/>
        </w:rPr>
        <w:tab/>
        <w:t>The Community Council is currently widely consulting with residents to establish preferences for uses of a parcel of land to the north of King George V Playing Fields in Govilon. Consultation is in collaboration with the Trustee of the former Govilon Village Hall Charity. Biodiversity considerations will inform this consultation process.</w:t>
      </w:r>
    </w:p>
    <w:p w:rsidR="00C326D7" w:rsidRDefault="00FC7C72" w:rsidP="00191AAC">
      <w:pPr>
        <w:rPr>
          <w:rFonts w:cs="Courier New"/>
          <w:sz w:val="30"/>
          <w:szCs w:val="30"/>
          <w:shd w:val="clear" w:color="auto" w:fill="FFFFFF"/>
        </w:rPr>
      </w:pPr>
      <w:r w:rsidRPr="00154590">
        <w:rPr>
          <w:rFonts w:cs="Courier New"/>
          <w:sz w:val="30"/>
          <w:szCs w:val="30"/>
          <w:shd w:val="clear" w:color="auto" w:fill="FFFFFF"/>
        </w:rPr>
        <w:t>(</w:t>
      </w:r>
      <w:r w:rsidR="00CF3723">
        <w:rPr>
          <w:rFonts w:cs="Courier New"/>
          <w:sz w:val="30"/>
          <w:szCs w:val="30"/>
          <w:shd w:val="clear" w:color="auto" w:fill="FFFFFF"/>
        </w:rPr>
        <w:t>i</w:t>
      </w:r>
      <w:r w:rsidRPr="00154590">
        <w:rPr>
          <w:rFonts w:cs="Courier New"/>
          <w:sz w:val="30"/>
          <w:szCs w:val="30"/>
          <w:shd w:val="clear" w:color="auto" w:fill="FFFFFF"/>
        </w:rPr>
        <w:t>i)</w:t>
      </w:r>
      <w:r w:rsidR="0083521C">
        <w:rPr>
          <w:rFonts w:cs="Courier New"/>
          <w:sz w:val="30"/>
          <w:szCs w:val="30"/>
          <w:shd w:val="clear" w:color="auto" w:fill="FFFFFF"/>
        </w:rPr>
        <w:tab/>
        <w:t>Partnership with Brecon Beacons National Park Authority to provide a community fruit garden at King George V Recreation Ground, Govilon. This project started in October 2021 and comprises four large raised beds planted with 32 mixed fruit bushes. The raised beds were constructed, filled with topsoil and planted by a number of community groups with a view to a community harvest in 2022.</w:t>
      </w:r>
    </w:p>
    <w:p w:rsidR="0083521C" w:rsidRDefault="00C326D7" w:rsidP="00191AAC">
      <w:pPr>
        <w:rPr>
          <w:rFonts w:cs="Courier New"/>
          <w:sz w:val="30"/>
          <w:szCs w:val="30"/>
          <w:shd w:val="clear" w:color="auto" w:fill="FFFFFF"/>
        </w:rPr>
      </w:pPr>
      <w:r>
        <w:rPr>
          <w:rFonts w:cs="Courier New"/>
          <w:sz w:val="30"/>
          <w:szCs w:val="30"/>
          <w:shd w:val="clear" w:color="auto" w:fill="FFFFFF"/>
        </w:rPr>
        <w:lastRenderedPageBreak/>
        <w:t>(i</w:t>
      </w:r>
      <w:r w:rsidR="00CF3723">
        <w:rPr>
          <w:rFonts w:cs="Courier New"/>
          <w:sz w:val="30"/>
          <w:szCs w:val="30"/>
          <w:shd w:val="clear" w:color="auto" w:fill="FFFFFF"/>
        </w:rPr>
        <w:t>i</w:t>
      </w:r>
      <w:r>
        <w:rPr>
          <w:rFonts w:cs="Courier New"/>
          <w:sz w:val="30"/>
          <w:szCs w:val="30"/>
          <w:shd w:val="clear" w:color="auto" w:fill="FFFFFF"/>
        </w:rPr>
        <w:t>i)</w:t>
      </w:r>
      <w:r>
        <w:rPr>
          <w:rFonts w:cs="Courier New"/>
          <w:sz w:val="30"/>
          <w:szCs w:val="30"/>
          <w:shd w:val="clear" w:color="auto" w:fill="FFFFFF"/>
        </w:rPr>
        <w:tab/>
        <w:t xml:space="preserve">Tree planting to offset the unavoidable felling of diseased trees with </w:t>
      </w:r>
      <w:proofErr w:type="spellStart"/>
      <w:r>
        <w:rPr>
          <w:rFonts w:cs="Courier New"/>
          <w:sz w:val="30"/>
          <w:szCs w:val="30"/>
          <w:shd w:val="clear" w:color="auto" w:fill="FFFFFF"/>
        </w:rPr>
        <w:t>TPO’s</w:t>
      </w:r>
      <w:proofErr w:type="spellEnd"/>
      <w:r>
        <w:rPr>
          <w:rFonts w:cs="Courier New"/>
          <w:sz w:val="30"/>
          <w:szCs w:val="30"/>
          <w:shd w:val="clear" w:color="auto" w:fill="FFFFFF"/>
        </w:rPr>
        <w:t>. Beech and Rowan trees planted in summer of 2021</w:t>
      </w:r>
      <w:r w:rsidR="00FC7C72" w:rsidRPr="00154590">
        <w:rPr>
          <w:rFonts w:cs="Courier New"/>
          <w:sz w:val="30"/>
          <w:szCs w:val="30"/>
          <w:shd w:val="clear" w:color="auto" w:fill="FFFFFF"/>
        </w:rPr>
        <w:t xml:space="preserve"> </w:t>
      </w:r>
      <w:r w:rsidR="008F56C1">
        <w:rPr>
          <w:rFonts w:cs="Courier New"/>
          <w:sz w:val="30"/>
          <w:szCs w:val="30"/>
          <w:shd w:val="clear" w:color="auto" w:fill="FFFFFF"/>
        </w:rPr>
        <w:tab/>
      </w:r>
    </w:p>
    <w:p w:rsidR="00C326D7" w:rsidRDefault="00C326D7" w:rsidP="00191AAC">
      <w:pPr>
        <w:rPr>
          <w:rFonts w:cs="Courier New"/>
          <w:sz w:val="30"/>
          <w:szCs w:val="30"/>
          <w:shd w:val="clear" w:color="auto" w:fill="FFFFFF"/>
        </w:rPr>
      </w:pPr>
      <w:proofErr w:type="gramStart"/>
      <w:r>
        <w:rPr>
          <w:rFonts w:cs="Courier New"/>
          <w:sz w:val="30"/>
          <w:szCs w:val="30"/>
          <w:shd w:val="clear" w:color="auto" w:fill="FFFFFF"/>
        </w:rPr>
        <w:t>(i</w:t>
      </w:r>
      <w:r w:rsidR="00CF3723">
        <w:rPr>
          <w:rFonts w:cs="Courier New"/>
          <w:sz w:val="30"/>
          <w:szCs w:val="30"/>
          <w:shd w:val="clear" w:color="auto" w:fill="FFFFFF"/>
        </w:rPr>
        <w:t>v</w:t>
      </w:r>
      <w:r>
        <w:rPr>
          <w:rFonts w:cs="Courier New"/>
          <w:sz w:val="30"/>
          <w:szCs w:val="30"/>
          <w:shd w:val="clear" w:color="auto" w:fill="FFFFFF"/>
        </w:rPr>
        <w:t>)</w:t>
      </w:r>
      <w:r>
        <w:rPr>
          <w:rFonts w:cs="Courier New"/>
          <w:sz w:val="30"/>
          <w:szCs w:val="30"/>
          <w:shd w:val="clear" w:color="auto" w:fill="FFFFFF"/>
        </w:rPr>
        <w:tab/>
      </w:r>
      <w:r w:rsidR="00CA3926">
        <w:rPr>
          <w:rFonts w:cs="Courier New"/>
          <w:sz w:val="30"/>
          <w:szCs w:val="30"/>
          <w:shd w:val="clear" w:color="auto" w:fill="FFFFFF"/>
        </w:rPr>
        <w:t>An</w:t>
      </w:r>
      <w:proofErr w:type="gramEnd"/>
      <w:r w:rsidR="00CA3926">
        <w:rPr>
          <w:rFonts w:cs="Courier New"/>
          <w:sz w:val="30"/>
          <w:szCs w:val="30"/>
          <w:shd w:val="clear" w:color="auto" w:fill="FFFFFF"/>
        </w:rPr>
        <w:t xml:space="preserve"> e</w:t>
      </w:r>
      <w:r>
        <w:rPr>
          <w:rFonts w:cs="Courier New"/>
          <w:sz w:val="30"/>
          <w:szCs w:val="30"/>
          <w:shd w:val="clear" w:color="auto" w:fill="FFFFFF"/>
        </w:rPr>
        <w:t>xtensive tree survey across all LFCC tree stock to establish tree health and safety</w:t>
      </w:r>
      <w:r w:rsidR="00CA3926">
        <w:rPr>
          <w:rFonts w:cs="Courier New"/>
          <w:sz w:val="30"/>
          <w:szCs w:val="30"/>
          <w:shd w:val="clear" w:color="auto" w:fill="FFFFFF"/>
        </w:rPr>
        <w:t xml:space="preserve"> carried out in December 2022</w:t>
      </w:r>
      <w:r>
        <w:rPr>
          <w:rFonts w:cs="Courier New"/>
          <w:sz w:val="30"/>
          <w:szCs w:val="30"/>
          <w:shd w:val="clear" w:color="auto" w:fill="FFFFFF"/>
        </w:rPr>
        <w:t xml:space="preserve">. Recommended work </w:t>
      </w:r>
      <w:r w:rsidR="00CF3723">
        <w:rPr>
          <w:rFonts w:cs="Courier New"/>
          <w:sz w:val="30"/>
          <w:szCs w:val="30"/>
          <w:shd w:val="clear" w:color="auto" w:fill="FFFFFF"/>
        </w:rPr>
        <w:t xml:space="preserve">arising from the survey will be commissioned </w:t>
      </w:r>
      <w:r w:rsidR="00CA3926">
        <w:rPr>
          <w:rFonts w:cs="Courier New"/>
          <w:sz w:val="30"/>
          <w:szCs w:val="30"/>
          <w:shd w:val="clear" w:color="auto" w:fill="FFFFFF"/>
        </w:rPr>
        <w:t>during 2023</w:t>
      </w:r>
      <w:r>
        <w:rPr>
          <w:rFonts w:cs="Courier New"/>
          <w:sz w:val="30"/>
          <w:szCs w:val="30"/>
          <w:shd w:val="clear" w:color="auto" w:fill="FFFFFF"/>
        </w:rPr>
        <w:t>.</w:t>
      </w:r>
    </w:p>
    <w:p w:rsidR="00C326D7" w:rsidRDefault="00CF3723" w:rsidP="00191AAC">
      <w:pPr>
        <w:rPr>
          <w:rFonts w:cs="Courier New"/>
          <w:sz w:val="30"/>
          <w:szCs w:val="30"/>
          <w:shd w:val="clear" w:color="auto" w:fill="FFFFFF"/>
        </w:rPr>
      </w:pPr>
      <w:r>
        <w:rPr>
          <w:rFonts w:cs="Courier New"/>
          <w:sz w:val="30"/>
          <w:szCs w:val="30"/>
          <w:shd w:val="clear" w:color="auto" w:fill="FFFFFF"/>
        </w:rPr>
        <w:t>(</w:t>
      </w:r>
      <w:r w:rsidR="00C326D7">
        <w:rPr>
          <w:rFonts w:cs="Courier New"/>
          <w:sz w:val="30"/>
          <w:szCs w:val="30"/>
          <w:shd w:val="clear" w:color="auto" w:fill="FFFFFF"/>
        </w:rPr>
        <w:t>v)</w:t>
      </w:r>
      <w:r w:rsidR="00C326D7">
        <w:rPr>
          <w:rFonts w:cs="Courier New"/>
          <w:sz w:val="30"/>
          <w:szCs w:val="30"/>
          <w:shd w:val="clear" w:color="auto" w:fill="FFFFFF"/>
        </w:rPr>
        <w:tab/>
      </w:r>
      <w:r w:rsidR="00E01E25">
        <w:rPr>
          <w:rFonts w:cs="Courier New"/>
          <w:sz w:val="30"/>
          <w:szCs w:val="30"/>
          <w:shd w:val="clear" w:color="auto" w:fill="FFFFFF"/>
        </w:rPr>
        <w:t>Ongoing l</w:t>
      </w:r>
      <w:r w:rsidR="00C326D7">
        <w:rPr>
          <w:rFonts w:cs="Courier New"/>
          <w:sz w:val="30"/>
          <w:szCs w:val="30"/>
          <w:shd w:val="clear" w:color="auto" w:fill="FFFFFF"/>
        </w:rPr>
        <w:t>andscaping and pollinator development to land adjacent to Salisbury Community Hall.</w:t>
      </w:r>
    </w:p>
    <w:p w:rsidR="0083521C" w:rsidRDefault="0083521C" w:rsidP="00191AAC">
      <w:pPr>
        <w:rPr>
          <w:rFonts w:cs="Courier New"/>
          <w:sz w:val="30"/>
          <w:szCs w:val="30"/>
          <w:shd w:val="clear" w:color="auto" w:fill="FFFFFF"/>
        </w:rPr>
      </w:pPr>
      <w:proofErr w:type="gramStart"/>
      <w:r>
        <w:rPr>
          <w:rFonts w:cs="Courier New"/>
          <w:sz w:val="30"/>
          <w:szCs w:val="30"/>
          <w:shd w:val="clear" w:color="auto" w:fill="FFFFFF"/>
        </w:rPr>
        <w:t>(</w:t>
      </w:r>
      <w:r w:rsidR="00C326D7">
        <w:rPr>
          <w:rFonts w:cs="Courier New"/>
          <w:sz w:val="30"/>
          <w:szCs w:val="30"/>
          <w:shd w:val="clear" w:color="auto" w:fill="FFFFFF"/>
        </w:rPr>
        <w:t>v</w:t>
      </w:r>
      <w:r w:rsidR="00CF3723">
        <w:rPr>
          <w:rFonts w:cs="Courier New"/>
          <w:sz w:val="30"/>
          <w:szCs w:val="30"/>
          <w:shd w:val="clear" w:color="auto" w:fill="FFFFFF"/>
        </w:rPr>
        <w:t>i</w:t>
      </w:r>
      <w:r>
        <w:rPr>
          <w:rFonts w:cs="Courier New"/>
          <w:sz w:val="30"/>
          <w:szCs w:val="30"/>
          <w:shd w:val="clear" w:color="auto" w:fill="FFFFFF"/>
        </w:rPr>
        <w:t>)</w:t>
      </w:r>
      <w:r w:rsidR="00C326D7">
        <w:rPr>
          <w:rFonts w:cs="Courier New"/>
          <w:sz w:val="30"/>
          <w:szCs w:val="30"/>
          <w:shd w:val="clear" w:color="auto" w:fill="FFFFFF"/>
        </w:rPr>
        <w:tab/>
      </w:r>
      <w:r w:rsidRPr="00154590">
        <w:rPr>
          <w:rFonts w:cs="Courier New"/>
          <w:sz w:val="30"/>
          <w:szCs w:val="30"/>
          <w:shd w:val="clear" w:color="auto" w:fill="FFFFFF"/>
        </w:rPr>
        <w:t>Planting</w:t>
      </w:r>
      <w:proofErr w:type="gramEnd"/>
      <w:r w:rsidRPr="00154590">
        <w:rPr>
          <w:rFonts w:cs="Courier New"/>
          <w:sz w:val="30"/>
          <w:szCs w:val="30"/>
          <w:shd w:val="clear" w:color="auto" w:fill="FFFFFF"/>
        </w:rPr>
        <w:t xml:space="preserve"> of a community orchard on adjoining land to Salisbury Community Hall</w:t>
      </w:r>
      <w:r>
        <w:rPr>
          <w:rFonts w:cs="Courier New"/>
          <w:sz w:val="30"/>
          <w:szCs w:val="30"/>
          <w:shd w:val="clear" w:color="auto" w:fill="FFFFFF"/>
        </w:rPr>
        <w:t xml:space="preserve"> which was </w:t>
      </w:r>
      <w:r w:rsidRPr="00154590">
        <w:rPr>
          <w:rFonts w:cs="Courier New"/>
          <w:sz w:val="30"/>
          <w:szCs w:val="30"/>
          <w:shd w:val="clear" w:color="auto" w:fill="FFFFFF"/>
        </w:rPr>
        <w:t>completed in October 2020.</w:t>
      </w:r>
    </w:p>
    <w:p w:rsidR="0083521C" w:rsidRDefault="00C326D7" w:rsidP="00191AAC">
      <w:pPr>
        <w:rPr>
          <w:rFonts w:cs="Courier New"/>
          <w:sz w:val="30"/>
          <w:szCs w:val="30"/>
          <w:shd w:val="clear" w:color="auto" w:fill="FFFFFF"/>
        </w:rPr>
      </w:pPr>
      <w:r>
        <w:rPr>
          <w:rFonts w:cs="Courier New"/>
          <w:sz w:val="30"/>
          <w:szCs w:val="30"/>
          <w:shd w:val="clear" w:color="auto" w:fill="FFFFFF"/>
        </w:rPr>
        <w:t>(v</w:t>
      </w:r>
      <w:r w:rsidR="00E01E25">
        <w:rPr>
          <w:rFonts w:cs="Courier New"/>
          <w:sz w:val="30"/>
          <w:szCs w:val="30"/>
          <w:shd w:val="clear" w:color="auto" w:fill="FFFFFF"/>
        </w:rPr>
        <w:t>i</w:t>
      </w:r>
      <w:r w:rsidR="00CF3723">
        <w:rPr>
          <w:rFonts w:cs="Courier New"/>
          <w:sz w:val="30"/>
          <w:szCs w:val="30"/>
          <w:shd w:val="clear" w:color="auto" w:fill="FFFFFF"/>
        </w:rPr>
        <w:t>i</w:t>
      </w:r>
      <w:r w:rsidR="0083521C">
        <w:rPr>
          <w:rFonts w:cs="Courier New"/>
          <w:sz w:val="30"/>
          <w:szCs w:val="30"/>
          <w:shd w:val="clear" w:color="auto" w:fill="FFFFFF"/>
        </w:rPr>
        <w:t>)</w:t>
      </w:r>
      <w:r w:rsidR="0083521C">
        <w:rPr>
          <w:rFonts w:cs="Courier New"/>
          <w:sz w:val="30"/>
          <w:szCs w:val="30"/>
          <w:shd w:val="clear" w:color="auto" w:fill="FFFFFF"/>
        </w:rPr>
        <w:tab/>
        <w:t xml:space="preserve">Participation in </w:t>
      </w:r>
      <w:r w:rsidR="0083521C" w:rsidRPr="00154590">
        <w:rPr>
          <w:rFonts w:cs="Courier New"/>
          <w:sz w:val="30"/>
          <w:szCs w:val="30"/>
          <w:shd w:val="clear" w:color="auto" w:fill="FFFFFF"/>
        </w:rPr>
        <w:t xml:space="preserve">the Local Places for Nature initiative </w:t>
      </w:r>
      <w:r w:rsidR="0083521C">
        <w:rPr>
          <w:rFonts w:cs="Courier New"/>
          <w:sz w:val="30"/>
          <w:szCs w:val="30"/>
          <w:shd w:val="clear" w:color="auto" w:fill="FFFFFF"/>
        </w:rPr>
        <w:t>(</w:t>
      </w:r>
      <w:r w:rsidR="0083521C" w:rsidRPr="00154590">
        <w:rPr>
          <w:rFonts w:cs="Courier New"/>
          <w:sz w:val="30"/>
          <w:szCs w:val="30"/>
          <w:shd w:val="clear" w:color="auto" w:fill="FFFFFF"/>
        </w:rPr>
        <w:t>promoted by Keep Wales Tidy</w:t>
      </w:r>
      <w:r w:rsidR="0083521C">
        <w:rPr>
          <w:rFonts w:cs="Courier New"/>
          <w:sz w:val="30"/>
          <w:szCs w:val="30"/>
          <w:shd w:val="clear" w:color="auto" w:fill="FFFFFF"/>
        </w:rPr>
        <w:t xml:space="preserve">) to host </w:t>
      </w:r>
      <w:r w:rsidR="0083521C" w:rsidRPr="00154590">
        <w:rPr>
          <w:rFonts w:cs="Courier New"/>
          <w:sz w:val="30"/>
          <w:szCs w:val="30"/>
          <w:shd w:val="clear" w:color="auto" w:fill="FFFFFF"/>
        </w:rPr>
        <w:t xml:space="preserve">a wildlife garden </w:t>
      </w:r>
      <w:r w:rsidR="0083521C">
        <w:rPr>
          <w:rFonts w:cs="Courier New"/>
          <w:sz w:val="30"/>
          <w:szCs w:val="30"/>
          <w:shd w:val="clear" w:color="auto" w:fill="FFFFFF"/>
        </w:rPr>
        <w:t xml:space="preserve">at </w:t>
      </w:r>
      <w:r w:rsidR="0083521C" w:rsidRPr="00154590">
        <w:rPr>
          <w:rFonts w:cs="Courier New"/>
          <w:sz w:val="30"/>
          <w:szCs w:val="30"/>
          <w:shd w:val="clear" w:color="auto" w:fill="FFFFFF"/>
        </w:rPr>
        <w:t>Owain Glyndwr Playing Field in Llanellen. This project comprised of a raised bed, trellis work, bird and insect habitat boxes and was set up with the help of members of the Llanellen community.</w:t>
      </w:r>
    </w:p>
    <w:p w:rsidR="005C09D2" w:rsidRDefault="00C326D7" w:rsidP="00191AAC">
      <w:pPr>
        <w:rPr>
          <w:rFonts w:cs="Courier New"/>
          <w:sz w:val="30"/>
          <w:szCs w:val="30"/>
          <w:shd w:val="clear" w:color="auto" w:fill="FFFFFF"/>
        </w:rPr>
      </w:pPr>
      <w:r>
        <w:rPr>
          <w:rFonts w:cs="Courier New"/>
          <w:sz w:val="30"/>
          <w:szCs w:val="30"/>
          <w:shd w:val="clear" w:color="auto" w:fill="FFFFFF"/>
        </w:rPr>
        <w:t>(</w:t>
      </w:r>
      <w:r w:rsidR="0083521C">
        <w:rPr>
          <w:rFonts w:cs="Courier New"/>
          <w:sz w:val="30"/>
          <w:szCs w:val="30"/>
          <w:shd w:val="clear" w:color="auto" w:fill="FFFFFF"/>
        </w:rPr>
        <w:t>v</w:t>
      </w:r>
      <w:r>
        <w:rPr>
          <w:rFonts w:cs="Courier New"/>
          <w:sz w:val="30"/>
          <w:szCs w:val="30"/>
          <w:shd w:val="clear" w:color="auto" w:fill="FFFFFF"/>
        </w:rPr>
        <w:t>i</w:t>
      </w:r>
      <w:r w:rsidR="00E01E25">
        <w:rPr>
          <w:rFonts w:cs="Courier New"/>
          <w:sz w:val="30"/>
          <w:szCs w:val="30"/>
          <w:shd w:val="clear" w:color="auto" w:fill="FFFFFF"/>
        </w:rPr>
        <w:t>i</w:t>
      </w:r>
      <w:r w:rsidR="00CF3723">
        <w:rPr>
          <w:rFonts w:cs="Courier New"/>
          <w:sz w:val="30"/>
          <w:szCs w:val="30"/>
          <w:shd w:val="clear" w:color="auto" w:fill="FFFFFF"/>
        </w:rPr>
        <w:t>i</w:t>
      </w:r>
      <w:r w:rsidR="0083521C">
        <w:rPr>
          <w:rFonts w:cs="Courier New"/>
          <w:sz w:val="30"/>
          <w:szCs w:val="30"/>
          <w:shd w:val="clear" w:color="auto" w:fill="FFFFFF"/>
        </w:rPr>
        <w:t>)</w:t>
      </w:r>
      <w:r w:rsidR="0083521C">
        <w:rPr>
          <w:rFonts w:cs="Courier New"/>
          <w:sz w:val="30"/>
          <w:szCs w:val="30"/>
          <w:shd w:val="clear" w:color="auto" w:fill="FFFFFF"/>
        </w:rPr>
        <w:tab/>
      </w:r>
      <w:r w:rsidR="00FC7C72" w:rsidRPr="00154590">
        <w:rPr>
          <w:rFonts w:cs="Courier New"/>
          <w:sz w:val="30"/>
          <w:szCs w:val="30"/>
          <w:shd w:val="clear" w:color="auto" w:fill="FFFFFF"/>
        </w:rPr>
        <w:t>R</w:t>
      </w:r>
      <w:r w:rsidR="003102B5" w:rsidRPr="00154590">
        <w:rPr>
          <w:rFonts w:cs="Courier New"/>
          <w:sz w:val="30"/>
          <w:szCs w:val="30"/>
          <w:shd w:val="clear" w:color="auto" w:fill="FFFFFF"/>
        </w:rPr>
        <w:t xml:space="preserve">efurbishment </w:t>
      </w:r>
      <w:r w:rsidR="00E32948" w:rsidRPr="00154590">
        <w:rPr>
          <w:rFonts w:cs="Courier New"/>
          <w:sz w:val="30"/>
          <w:szCs w:val="30"/>
          <w:shd w:val="clear" w:color="auto" w:fill="FFFFFF"/>
        </w:rPr>
        <w:t xml:space="preserve">of the </w:t>
      </w:r>
      <w:r w:rsidR="00D00858" w:rsidRPr="00154590">
        <w:rPr>
          <w:rFonts w:cs="Courier New"/>
          <w:sz w:val="30"/>
          <w:szCs w:val="30"/>
          <w:shd w:val="clear" w:color="auto" w:fill="FFFFFF"/>
        </w:rPr>
        <w:t>Salisbury Community</w:t>
      </w:r>
      <w:r w:rsidR="00E32948" w:rsidRPr="00154590">
        <w:rPr>
          <w:rFonts w:cs="Courier New"/>
          <w:sz w:val="30"/>
          <w:szCs w:val="30"/>
          <w:shd w:val="clear" w:color="auto" w:fill="FFFFFF"/>
        </w:rPr>
        <w:t xml:space="preserve"> Hall</w:t>
      </w:r>
      <w:r w:rsidR="003102B5" w:rsidRPr="00154590">
        <w:rPr>
          <w:rFonts w:cs="Courier New"/>
          <w:sz w:val="30"/>
          <w:szCs w:val="30"/>
          <w:shd w:val="clear" w:color="auto" w:fill="FFFFFF"/>
        </w:rPr>
        <w:t xml:space="preserve"> in</w:t>
      </w:r>
      <w:r w:rsidR="00191AAC" w:rsidRPr="00154590">
        <w:rPr>
          <w:rFonts w:cs="Courier New"/>
          <w:sz w:val="30"/>
          <w:szCs w:val="30"/>
          <w:shd w:val="clear" w:color="auto" w:fill="FFFFFF"/>
        </w:rPr>
        <w:t xml:space="preserve"> </w:t>
      </w:r>
      <w:r w:rsidR="00E32948" w:rsidRPr="00154590">
        <w:rPr>
          <w:rFonts w:cs="Courier New"/>
          <w:sz w:val="30"/>
          <w:szCs w:val="30"/>
          <w:shd w:val="clear" w:color="auto" w:fill="FFFFFF"/>
        </w:rPr>
        <w:t xml:space="preserve">Govilon using sustainable </w:t>
      </w:r>
      <w:r w:rsidR="00D00858" w:rsidRPr="00154590">
        <w:rPr>
          <w:rFonts w:cs="Courier New"/>
          <w:sz w:val="30"/>
          <w:szCs w:val="30"/>
          <w:shd w:val="clear" w:color="auto" w:fill="FFFFFF"/>
        </w:rPr>
        <w:t xml:space="preserve">native larch </w:t>
      </w:r>
      <w:r w:rsidR="00E32948" w:rsidRPr="00154590">
        <w:rPr>
          <w:rFonts w:cs="Courier New"/>
          <w:sz w:val="30"/>
          <w:szCs w:val="30"/>
          <w:shd w:val="clear" w:color="auto" w:fill="FFFFFF"/>
        </w:rPr>
        <w:t>timber cladding and the introduction of bat boxes and sparrow ledges</w:t>
      </w:r>
      <w:r w:rsidR="00FC7C72" w:rsidRPr="00154590">
        <w:rPr>
          <w:rFonts w:cs="Courier New"/>
          <w:sz w:val="30"/>
          <w:szCs w:val="30"/>
          <w:shd w:val="clear" w:color="auto" w:fill="FFFFFF"/>
        </w:rPr>
        <w:t xml:space="preserve"> </w:t>
      </w:r>
      <w:r w:rsidR="00AE60A2">
        <w:rPr>
          <w:rFonts w:cs="Courier New"/>
          <w:sz w:val="30"/>
          <w:szCs w:val="30"/>
          <w:shd w:val="clear" w:color="auto" w:fill="FFFFFF"/>
        </w:rPr>
        <w:t xml:space="preserve">- </w:t>
      </w:r>
      <w:r w:rsidR="00FC7C72" w:rsidRPr="00154590">
        <w:rPr>
          <w:rFonts w:cs="Courier New"/>
          <w:sz w:val="30"/>
          <w:szCs w:val="30"/>
          <w:shd w:val="clear" w:color="auto" w:fill="FFFFFF"/>
        </w:rPr>
        <w:t>completed in February 2020</w:t>
      </w:r>
      <w:r w:rsidR="00E32948" w:rsidRPr="00154590">
        <w:rPr>
          <w:rFonts w:cs="Courier New"/>
          <w:sz w:val="30"/>
          <w:szCs w:val="30"/>
          <w:shd w:val="clear" w:color="auto" w:fill="FFFFFF"/>
        </w:rPr>
        <w:t>.</w:t>
      </w:r>
    </w:p>
    <w:p w:rsidR="00FC7C72" w:rsidRPr="005C09D2" w:rsidRDefault="005C09D2" w:rsidP="00191AAC">
      <w:pPr>
        <w:rPr>
          <w:rFonts w:cstheme="minorHAnsi"/>
          <w:sz w:val="30"/>
          <w:szCs w:val="30"/>
          <w:shd w:val="clear" w:color="auto" w:fill="FFFFFF"/>
        </w:rPr>
      </w:pPr>
      <w:r>
        <w:rPr>
          <w:rFonts w:cs="Courier New"/>
          <w:sz w:val="30"/>
          <w:szCs w:val="30"/>
          <w:shd w:val="clear" w:color="auto" w:fill="FFFFFF"/>
        </w:rPr>
        <w:t>(</w:t>
      </w:r>
      <w:r w:rsidR="00CF3723">
        <w:rPr>
          <w:rFonts w:cs="Courier New"/>
          <w:sz w:val="30"/>
          <w:szCs w:val="30"/>
          <w:shd w:val="clear" w:color="auto" w:fill="FFFFFF"/>
        </w:rPr>
        <w:t>ix</w:t>
      </w:r>
      <w:r>
        <w:rPr>
          <w:rFonts w:cs="Courier New"/>
          <w:sz w:val="30"/>
          <w:szCs w:val="30"/>
          <w:shd w:val="clear" w:color="auto" w:fill="FFFFFF"/>
        </w:rPr>
        <w:t xml:space="preserve">) </w:t>
      </w:r>
      <w:r w:rsidR="008F56C1">
        <w:rPr>
          <w:rFonts w:cs="Courier New"/>
          <w:sz w:val="30"/>
          <w:szCs w:val="30"/>
          <w:shd w:val="clear" w:color="auto" w:fill="FFFFFF"/>
        </w:rPr>
        <w:tab/>
      </w:r>
      <w:r>
        <w:rPr>
          <w:rFonts w:cs="Courier New"/>
          <w:sz w:val="30"/>
          <w:szCs w:val="30"/>
          <w:shd w:val="clear" w:color="auto" w:fill="FFFFFF"/>
        </w:rPr>
        <w:t xml:space="preserve">Collaboration with </w:t>
      </w:r>
      <w:r w:rsidRPr="005C09D2">
        <w:rPr>
          <w:rFonts w:cstheme="minorHAnsi"/>
          <w:sz w:val="30"/>
          <w:szCs w:val="30"/>
          <w:shd w:val="clear" w:color="auto" w:fill="FFFFFF"/>
        </w:rPr>
        <w:t>The Big Climate Fightback</w:t>
      </w:r>
      <w:r>
        <w:rPr>
          <w:rFonts w:cstheme="minorHAnsi"/>
          <w:sz w:val="30"/>
          <w:szCs w:val="30"/>
          <w:shd w:val="clear" w:color="auto" w:fill="FFFFFF"/>
        </w:rPr>
        <w:t xml:space="preserve"> (</w:t>
      </w:r>
      <w:r w:rsidRPr="005C09D2">
        <w:rPr>
          <w:rFonts w:cstheme="minorHAnsi"/>
          <w:sz w:val="30"/>
          <w:szCs w:val="30"/>
          <w:shd w:val="clear" w:color="auto" w:fill="FFFFFF"/>
        </w:rPr>
        <w:t>Abergavenny</w:t>
      </w:r>
      <w:r>
        <w:rPr>
          <w:rFonts w:cstheme="minorHAnsi"/>
          <w:sz w:val="30"/>
          <w:szCs w:val="30"/>
          <w:shd w:val="clear" w:color="auto" w:fill="FFFFFF"/>
        </w:rPr>
        <w:t>)</w:t>
      </w:r>
      <w:r w:rsidRPr="005C09D2">
        <w:rPr>
          <w:rFonts w:cstheme="minorHAnsi"/>
          <w:sz w:val="30"/>
          <w:szCs w:val="30"/>
          <w:shd w:val="clear" w:color="auto" w:fill="FFFFFF"/>
        </w:rPr>
        <w:t xml:space="preserve"> and the Long Forest Project (a hedgerow regeneration programme promoted by Keep Wales Tidy)</w:t>
      </w:r>
      <w:r>
        <w:rPr>
          <w:rFonts w:cstheme="minorHAnsi"/>
          <w:sz w:val="30"/>
          <w:szCs w:val="30"/>
          <w:shd w:val="clear" w:color="auto" w:fill="FFFFFF"/>
        </w:rPr>
        <w:t xml:space="preserve"> </w:t>
      </w:r>
      <w:r w:rsidR="008F56C1">
        <w:rPr>
          <w:rFonts w:cstheme="minorHAnsi"/>
          <w:sz w:val="30"/>
          <w:szCs w:val="30"/>
          <w:shd w:val="clear" w:color="auto" w:fill="FFFFFF"/>
        </w:rPr>
        <w:t>to host a c</w:t>
      </w:r>
      <w:r w:rsidRPr="005C09D2">
        <w:rPr>
          <w:rFonts w:cstheme="minorHAnsi"/>
          <w:sz w:val="30"/>
          <w:szCs w:val="30"/>
          <w:shd w:val="clear" w:color="auto" w:fill="FFFFFF"/>
        </w:rPr>
        <w:t xml:space="preserve">ommunity participation event to plant selected trees and a </w:t>
      </w:r>
      <w:r w:rsidR="008F56C1">
        <w:rPr>
          <w:rFonts w:cstheme="minorHAnsi"/>
          <w:sz w:val="30"/>
          <w:szCs w:val="30"/>
          <w:shd w:val="clear" w:color="auto" w:fill="FFFFFF"/>
        </w:rPr>
        <w:t xml:space="preserve">100 metres of </w:t>
      </w:r>
      <w:r w:rsidRPr="005C09D2">
        <w:rPr>
          <w:rFonts w:cstheme="minorHAnsi"/>
          <w:sz w:val="30"/>
          <w:szCs w:val="30"/>
          <w:shd w:val="clear" w:color="auto" w:fill="FFFFFF"/>
        </w:rPr>
        <w:t xml:space="preserve">mixed hedgerow in the grounds of the King George V Playing Fields, Govilon. </w:t>
      </w:r>
      <w:r w:rsidR="00E32948" w:rsidRPr="005C09D2">
        <w:rPr>
          <w:rFonts w:cstheme="minorHAnsi"/>
          <w:sz w:val="30"/>
          <w:szCs w:val="30"/>
          <w:shd w:val="clear" w:color="auto" w:fill="FFFFFF"/>
        </w:rPr>
        <w:t xml:space="preserve"> </w:t>
      </w:r>
    </w:p>
    <w:p w:rsidR="0083521C" w:rsidRDefault="0083521C" w:rsidP="00191AAC">
      <w:pPr>
        <w:rPr>
          <w:rFonts w:cs="Courier New"/>
          <w:sz w:val="30"/>
          <w:szCs w:val="30"/>
          <w:shd w:val="clear" w:color="auto" w:fill="FFFFFF"/>
        </w:rPr>
      </w:pPr>
    </w:p>
    <w:p w:rsidR="00E32948" w:rsidRPr="00154590" w:rsidRDefault="00E32948" w:rsidP="00191AAC">
      <w:pPr>
        <w:rPr>
          <w:b/>
          <w:sz w:val="32"/>
          <w:szCs w:val="32"/>
          <w:u w:val="single"/>
        </w:rPr>
      </w:pPr>
      <w:r w:rsidRPr="00154590">
        <w:rPr>
          <w:rFonts w:cs="Courier New"/>
          <w:sz w:val="30"/>
          <w:szCs w:val="30"/>
          <w:shd w:val="clear" w:color="auto" w:fill="FFFFFF"/>
        </w:rPr>
        <w:t>A</w:t>
      </w:r>
      <w:r w:rsidR="003102B5" w:rsidRPr="00154590">
        <w:rPr>
          <w:rFonts w:cs="Courier New"/>
          <w:sz w:val="30"/>
          <w:szCs w:val="30"/>
          <w:shd w:val="clear" w:color="auto" w:fill="FFFFFF"/>
        </w:rPr>
        <w:t>s a statutory consultee, a</w:t>
      </w:r>
      <w:r w:rsidRPr="00154590">
        <w:rPr>
          <w:rFonts w:cs="Courier New"/>
          <w:sz w:val="30"/>
          <w:szCs w:val="30"/>
          <w:shd w:val="clear" w:color="auto" w:fill="FFFFFF"/>
        </w:rPr>
        <w:t>ctive discussi</w:t>
      </w:r>
      <w:r w:rsidR="003102B5" w:rsidRPr="00154590">
        <w:rPr>
          <w:rFonts w:cs="Courier New"/>
          <w:sz w:val="30"/>
          <w:szCs w:val="30"/>
          <w:shd w:val="clear" w:color="auto" w:fill="FFFFFF"/>
        </w:rPr>
        <w:t>ons have also taken place with d</w:t>
      </w:r>
      <w:r w:rsidRPr="00154590">
        <w:rPr>
          <w:rFonts w:cs="Courier New"/>
          <w:sz w:val="30"/>
          <w:szCs w:val="30"/>
          <w:shd w:val="clear" w:color="auto" w:fill="FFFFFF"/>
        </w:rPr>
        <w:t xml:space="preserve">evelopers at the early planning stages to ensure biodiversity is taken into account when building new </w:t>
      </w:r>
      <w:r w:rsidR="00191AAC" w:rsidRPr="00154590">
        <w:rPr>
          <w:rFonts w:cs="Courier New"/>
          <w:sz w:val="30"/>
          <w:szCs w:val="30"/>
          <w:shd w:val="clear" w:color="auto" w:fill="FFFFFF"/>
        </w:rPr>
        <w:t>h</w:t>
      </w:r>
      <w:r w:rsidRPr="00154590">
        <w:rPr>
          <w:rFonts w:cs="Courier New"/>
          <w:sz w:val="30"/>
          <w:szCs w:val="30"/>
          <w:shd w:val="clear" w:color="auto" w:fill="FFFFFF"/>
        </w:rPr>
        <w:t xml:space="preserve">omes within the </w:t>
      </w:r>
      <w:r w:rsidR="003102B5" w:rsidRPr="00154590">
        <w:rPr>
          <w:rFonts w:cs="Courier New"/>
          <w:sz w:val="30"/>
          <w:szCs w:val="30"/>
          <w:shd w:val="clear" w:color="auto" w:fill="FFFFFF"/>
        </w:rPr>
        <w:t>c</w:t>
      </w:r>
      <w:r w:rsidRPr="00154590">
        <w:rPr>
          <w:rFonts w:cs="Courier New"/>
          <w:sz w:val="30"/>
          <w:szCs w:val="30"/>
          <w:shd w:val="clear" w:color="auto" w:fill="FFFFFF"/>
        </w:rPr>
        <w:t>ommunit</w:t>
      </w:r>
      <w:r w:rsidR="003102B5" w:rsidRPr="00154590">
        <w:rPr>
          <w:rFonts w:cs="Courier New"/>
          <w:sz w:val="30"/>
          <w:szCs w:val="30"/>
          <w:shd w:val="clear" w:color="auto" w:fill="FFFFFF"/>
        </w:rPr>
        <w:t>y</w:t>
      </w:r>
      <w:r w:rsidRPr="00154590">
        <w:rPr>
          <w:rFonts w:cs="Courier New"/>
          <w:sz w:val="30"/>
          <w:szCs w:val="30"/>
          <w:shd w:val="clear" w:color="auto" w:fill="FFFFFF"/>
        </w:rPr>
        <w:t>. This action is in</w:t>
      </w:r>
      <w:r w:rsidR="00D00858" w:rsidRPr="00154590">
        <w:rPr>
          <w:rFonts w:cs="Courier New"/>
          <w:sz w:val="30"/>
          <w:szCs w:val="30"/>
          <w:shd w:val="clear" w:color="auto" w:fill="FFFFFF"/>
        </w:rPr>
        <w:t xml:space="preserve"> </w:t>
      </w:r>
      <w:r w:rsidRPr="00154590">
        <w:rPr>
          <w:rFonts w:cs="Courier New"/>
          <w:sz w:val="30"/>
          <w:szCs w:val="30"/>
          <w:shd w:val="clear" w:color="auto" w:fill="FFFFFF"/>
        </w:rPr>
        <w:t xml:space="preserve">line with the recent Planning Policy (Wales) Act 2016 which states: </w:t>
      </w:r>
      <w:r w:rsidRPr="00154590">
        <w:rPr>
          <w:rFonts w:cs="Courier New"/>
          <w:i/>
          <w:sz w:val="30"/>
          <w:szCs w:val="30"/>
          <w:shd w:val="clear" w:color="auto" w:fill="FFFFFF"/>
        </w:rPr>
        <w:t>"planning authorities must seek to maintain and enhance biodiversity in the exercise of their functions. This means that development should not cause any significant loss of habitats or population of species, locally or nationally and must provide a net benefit for biodiversity".</w:t>
      </w:r>
    </w:p>
    <w:p w:rsidR="00351646" w:rsidRPr="00154590" w:rsidRDefault="00351646" w:rsidP="00460502">
      <w:pPr>
        <w:rPr>
          <w:rFonts w:cs="Courier New"/>
          <w:sz w:val="30"/>
          <w:szCs w:val="30"/>
          <w:shd w:val="clear" w:color="auto" w:fill="FFFFFF"/>
        </w:rPr>
      </w:pPr>
    </w:p>
    <w:p w:rsidR="00690938" w:rsidRPr="00154590" w:rsidRDefault="00690938" w:rsidP="00460502">
      <w:pPr>
        <w:rPr>
          <w:rFonts w:cs="Courier New"/>
          <w:sz w:val="30"/>
          <w:szCs w:val="30"/>
          <w:shd w:val="clear" w:color="auto" w:fill="FFFFFF"/>
        </w:rPr>
      </w:pPr>
      <w:r w:rsidRPr="00154590">
        <w:rPr>
          <w:rFonts w:cs="Courier New"/>
          <w:sz w:val="30"/>
          <w:szCs w:val="30"/>
          <w:shd w:val="clear" w:color="auto" w:fill="FFFFFF"/>
        </w:rPr>
        <w:t xml:space="preserve">The Action Plan </w:t>
      </w:r>
      <w:r w:rsidR="007F40EE" w:rsidRPr="00154590">
        <w:rPr>
          <w:rFonts w:cs="Courier New"/>
          <w:sz w:val="30"/>
          <w:szCs w:val="30"/>
          <w:shd w:val="clear" w:color="auto" w:fill="FFFFFF"/>
        </w:rPr>
        <w:t>(</w:t>
      </w:r>
      <w:r w:rsidRPr="00154590">
        <w:rPr>
          <w:rFonts w:cs="Courier New"/>
          <w:sz w:val="30"/>
          <w:szCs w:val="30"/>
          <w:shd w:val="clear" w:color="auto" w:fill="FFFFFF"/>
        </w:rPr>
        <w:t>overleaf</w:t>
      </w:r>
      <w:r w:rsidR="007F40EE" w:rsidRPr="00154590">
        <w:rPr>
          <w:rFonts w:cs="Courier New"/>
          <w:sz w:val="30"/>
          <w:szCs w:val="30"/>
          <w:shd w:val="clear" w:color="auto" w:fill="FFFFFF"/>
        </w:rPr>
        <w:t>)</w:t>
      </w:r>
      <w:r w:rsidRPr="00154590">
        <w:rPr>
          <w:rFonts w:cs="Courier New"/>
          <w:sz w:val="30"/>
          <w:szCs w:val="30"/>
          <w:shd w:val="clear" w:color="auto" w:fill="FFFFFF"/>
        </w:rPr>
        <w:t xml:space="preserve"> </w:t>
      </w:r>
      <w:r w:rsidR="007F40EE" w:rsidRPr="00154590">
        <w:rPr>
          <w:rFonts w:cs="Courier New"/>
          <w:sz w:val="30"/>
          <w:szCs w:val="30"/>
          <w:shd w:val="clear" w:color="auto" w:fill="FFFFFF"/>
        </w:rPr>
        <w:t>is</w:t>
      </w:r>
      <w:r w:rsidRPr="00154590">
        <w:rPr>
          <w:rFonts w:cs="Courier New"/>
          <w:sz w:val="30"/>
          <w:szCs w:val="30"/>
          <w:shd w:val="clear" w:color="auto" w:fill="FFFFFF"/>
        </w:rPr>
        <w:t xml:space="preserve"> an organic plan to be regularly reviewed and evaluated</w:t>
      </w:r>
      <w:r w:rsidR="00154590" w:rsidRPr="00154590">
        <w:rPr>
          <w:rFonts w:cs="Courier New"/>
          <w:sz w:val="30"/>
          <w:szCs w:val="30"/>
          <w:shd w:val="clear" w:color="auto" w:fill="FFFFFF"/>
        </w:rPr>
        <w:t xml:space="preserve"> along with a </w:t>
      </w:r>
      <w:r w:rsidR="00154590" w:rsidRPr="00154590">
        <w:rPr>
          <w:sz w:val="30"/>
          <w:szCs w:val="30"/>
        </w:rPr>
        <w:t>commitment for this Plan to be reviewed, and, amended where appropriate by Full Council on an annual basis.</w:t>
      </w:r>
    </w:p>
    <w:p w:rsidR="00E32948" w:rsidRPr="00154590" w:rsidRDefault="00460502" w:rsidP="00460502">
      <w:pPr>
        <w:rPr>
          <w:sz w:val="32"/>
          <w:szCs w:val="32"/>
        </w:rPr>
      </w:pPr>
      <w:bookmarkStart w:id="0" w:name="_GoBack"/>
      <w:bookmarkEnd w:id="0"/>
      <w:r w:rsidRPr="00154590">
        <w:rPr>
          <w:rFonts w:cs="Courier New"/>
          <w:b/>
          <w:sz w:val="32"/>
          <w:szCs w:val="32"/>
          <w:shd w:val="clear" w:color="auto" w:fill="FFFFFF"/>
        </w:rPr>
        <w:lastRenderedPageBreak/>
        <w:t>ACTION PLAN</w:t>
      </w:r>
    </w:p>
    <w:tbl>
      <w:tblPr>
        <w:tblStyle w:val="TableGrid"/>
        <w:tblW w:w="0" w:type="auto"/>
        <w:tblLook w:val="04A0" w:firstRow="1" w:lastRow="0" w:firstColumn="1" w:lastColumn="0" w:noHBand="0" w:noVBand="1"/>
      </w:tblPr>
      <w:tblGrid>
        <w:gridCol w:w="2030"/>
        <w:gridCol w:w="2367"/>
        <w:gridCol w:w="3508"/>
        <w:gridCol w:w="1984"/>
      </w:tblGrid>
      <w:tr w:rsidR="00154590" w:rsidRPr="00154590" w:rsidTr="00375788">
        <w:tc>
          <w:tcPr>
            <w:tcW w:w="2030" w:type="dxa"/>
          </w:tcPr>
          <w:p w:rsidR="005916B8" w:rsidRPr="00154590" w:rsidRDefault="005916B8">
            <w:pPr>
              <w:rPr>
                <w:b/>
                <w:sz w:val="24"/>
                <w:szCs w:val="24"/>
              </w:rPr>
            </w:pPr>
            <w:r w:rsidRPr="00154590">
              <w:rPr>
                <w:b/>
                <w:sz w:val="24"/>
                <w:szCs w:val="24"/>
              </w:rPr>
              <w:t>Ward</w:t>
            </w:r>
          </w:p>
        </w:tc>
        <w:tc>
          <w:tcPr>
            <w:tcW w:w="2367" w:type="dxa"/>
          </w:tcPr>
          <w:p w:rsidR="005916B8" w:rsidRPr="00154590" w:rsidRDefault="005916B8">
            <w:pPr>
              <w:rPr>
                <w:b/>
                <w:sz w:val="24"/>
                <w:szCs w:val="24"/>
              </w:rPr>
            </w:pPr>
            <w:r w:rsidRPr="00154590">
              <w:rPr>
                <w:b/>
                <w:sz w:val="24"/>
                <w:szCs w:val="24"/>
              </w:rPr>
              <w:t>Green Asset</w:t>
            </w:r>
          </w:p>
        </w:tc>
        <w:tc>
          <w:tcPr>
            <w:tcW w:w="3508" w:type="dxa"/>
          </w:tcPr>
          <w:p w:rsidR="005916B8" w:rsidRPr="00154590" w:rsidRDefault="005916B8">
            <w:pPr>
              <w:rPr>
                <w:b/>
                <w:sz w:val="24"/>
                <w:szCs w:val="24"/>
              </w:rPr>
            </w:pPr>
            <w:r w:rsidRPr="00154590">
              <w:rPr>
                <w:b/>
                <w:sz w:val="24"/>
                <w:szCs w:val="24"/>
              </w:rPr>
              <w:t>Action Plan</w:t>
            </w:r>
          </w:p>
        </w:tc>
        <w:tc>
          <w:tcPr>
            <w:tcW w:w="1984" w:type="dxa"/>
          </w:tcPr>
          <w:p w:rsidR="005916B8" w:rsidRPr="00154590" w:rsidRDefault="005916B8">
            <w:pPr>
              <w:rPr>
                <w:b/>
                <w:sz w:val="24"/>
                <w:szCs w:val="24"/>
              </w:rPr>
            </w:pPr>
            <w:r w:rsidRPr="00154590">
              <w:rPr>
                <w:b/>
                <w:sz w:val="24"/>
                <w:szCs w:val="24"/>
              </w:rPr>
              <w:t>Status</w:t>
            </w:r>
          </w:p>
        </w:tc>
      </w:tr>
      <w:tr w:rsidR="0083521C" w:rsidRPr="00154590" w:rsidTr="00375788">
        <w:tc>
          <w:tcPr>
            <w:tcW w:w="2030" w:type="dxa"/>
          </w:tcPr>
          <w:p w:rsidR="0083521C" w:rsidRPr="00154590" w:rsidRDefault="0083521C">
            <w:pPr>
              <w:rPr>
                <w:sz w:val="24"/>
                <w:szCs w:val="24"/>
              </w:rPr>
            </w:pPr>
            <w:r>
              <w:rPr>
                <w:sz w:val="24"/>
                <w:szCs w:val="24"/>
              </w:rPr>
              <w:t>Govilon</w:t>
            </w:r>
          </w:p>
        </w:tc>
        <w:tc>
          <w:tcPr>
            <w:tcW w:w="2367" w:type="dxa"/>
          </w:tcPr>
          <w:p w:rsidR="0083521C" w:rsidRPr="00154590" w:rsidRDefault="0083521C" w:rsidP="005916B8">
            <w:pPr>
              <w:rPr>
                <w:sz w:val="24"/>
                <w:szCs w:val="24"/>
              </w:rPr>
            </w:pPr>
            <w:r>
              <w:rPr>
                <w:sz w:val="24"/>
                <w:szCs w:val="24"/>
              </w:rPr>
              <w:t>King George V Field</w:t>
            </w:r>
          </w:p>
        </w:tc>
        <w:tc>
          <w:tcPr>
            <w:tcW w:w="3508" w:type="dxa"/>
          </w:tcPr>
          <w:p w:rsidR="0083521C" w:rsidRPr="00154590" w:rsidRDefault="00C326D7" w:rsidP="00EF5D4C">
            <w:pPr>
              <w:rPr>
                <w:sz w:val="24"/>
                <w:szCs w:val="24"/>
              </w:rPr>
            </w:pPr>
            <w:r>
              <w:rPr>
                <w:sz w:val="24"/>
                <w:szCs w:val="24"/>
              </w:rPr>
              <w:t>Community fruit garden. Raised beds and planting completed. Harvest expected 2022+</w:t>
            </w:r>
          </w:p>
        </w:tc>
        <w:tc>
          <w:tcPr>
            <w:tcW w:w="1984" w:type="dxa"/>
          </w:tcPr>
          <w:p w:rsidR="0083521C" w:rsidRPr="00154590" w:rsidRDefault="00CA3926" w:rsidP="00CA3926">
            <w:pPr>
              <w:rPr>
                <w:sz w:val="24"/>
                <w:szCs w:val="24"/>
              </w:rPr>
            </w:pPr>
            <w:r>
              <w:rPr>
                <w:sz w:val="24"/>
                <w:szCs w:val="24"/>
              </w:rPr>
              <w:t>Ongoing</w:t>
            </w:r>
          </w:p>
        </w:tc>
      </w:tr>
      <w:tr w:rsidR="00154590" w:rsidRPr="00154590" w:rsidTr="00375788">
        <w:tc>
          <w:tcPr>
            <w:tcW w:w="2030" w:type="dxa"/>
          </w:tcPr>
          <w:p w:rsidR="005916B8" w:rsidRPr="00154590" w:rsidRDefault="005916B8">
            <w:pPr>
              <w:rPr>
                <w:sz w:val="24"/>
                <w:szCs w:val="24"/>
              </w:rPr>
            </w:pPr>
            <w:r w:rsidRPr="00154590">
              <w:rPr>
                <w:sz w:val="24"/>
                <w:szCs w:val="24"/>
              </w:rPr>
              <w:t>Govilon</w:t>
            </w:r>
          </w:p>
        </w:tc>
        <w:tc>
          <w:tcPr>
            <w:tcW w:w="2367" w:type="dxa"/>
          </w:tcPr>
          <w:p w:rsidR="005916B8" w:rsidRPr="00154590" w:rsidRDefault="005916B8" w:rsidP="005916B8">
            <w:pPr>
              <w:rPr>
                <w:sz w:val="24"/>
                <w:szCs w:val="24"/>
              </w:rPr>
            </w:pPr>
            <w:r w:rsidRPr="00154590">
              <w:rPr>
                <w:sz w:val="24"/>
                <w:szCs w:val="24"/>
              </w:rPr>
              <w:t>King George V Field</w:t>
            </w:r>
          </w:p>
        </w:tc>
        <w:tc>
          <w:tcPr>
            <w:tcW w:w="3508" w:type="dxa"/>
          </w:tcPr>
          <w:p w:rsidR="005916B8" w:rsidRPr="00154590" w:rsidRDefault="005916B8" w:rsidP="00EF5D4C">
            <w:pPr>
              <w:rPr>
                <w:sz w:val="24"/>
                <w:szCs w:val="24"/>
              </w:rPr>
            </w:pPr>
            <w:r w:rsidRPr="00154590">
              <w:rPr>
                <w:sz w:val="24"/>
                <w:szCs w:val="24"/>
              </w:rPr>
              <w:t>Dedicated Dog Walk Area to protect existing environment</w:t>
            </w:r>
          </w:p>
        </w:tc>
        <w:tc>
          <w:tcPr>
            <w:tcW w:w="1984" w:type="dxa"/>
          </w:tcPr>
          <w:p w:rsidR="005916B8" w:rsidRPr="00154590" w:rsidRDefault="005916B8">
            <w:pPr>
              <w:rPr>
                <w:sz w:val="24"/>
                <w:szCs w:val="24"/>
              </w:rPr>
            </w:pPr>
            <w:r w:rsidRPr="00154590">
              <w:rPr>
                <w:sz w:val="24"/>
                <w:szCs w:val="24"/>
              </w:rPr>
              <w:t>Complete</w:t>
            </w:r>
          </w:p>
        </w:tc>
      </w:tr>
      <w:tr w:rsidR="00154590" w:rsidRPr="00154590" w:rsidTr="00375788">
        <w:tc>
          <w:tcPr>
            <w:tcW w:w="2030" w:type="dxa"/>
          </w:tcPr>
          <w:p w:rsidR="005916B8" w:rsidRPr="00154590" w:rsidRDefault="005916B8">
            <w:pPr>
              <w:rPr>
                <w:sz w:val="24"/>
                <w:szCs w:val="24"/>
              </w:rPr>
            </w:pPr>
            <w:r w:rsidRPr="00154590">
              <w:rPr>
                <w:sz w:val="24"/>
                <w:szCs w:val="24"/>
              </w:rPr>
              <w:t>Govilon</w:t>
            </w:r>
          </w:p>
        </w:tc>
        <w:tc>
          <w:tcPr>
            <w:tcW w:w="2367" w:type="dxa"/>
          </w:tcPr>
          <w:p w:rsidR="005916B8" w:rsidRPr="00154590" w:rsidRDefault="005916B8">
            <w:pPr>
              <w:rPr>
                <w:sz w:val="24"/>
                <w:szCs w:val="24"/>
              </w:rPr>
            </w:pPr>
            <w:r w:rsidRPr="00154590">
              <w:rPr>
                <w:sz w:val="24"/>
                <w:szCs w:val="24"/>
              </w:rPr>
              <w:t>King George V Field</w:t>
            </w:r>
          </w:p>
        </w:tc>
        <w:tc>
          <w:tcPr>
            <w:tcW w:w="3508" w:type="dxa"/>
          </w:tcPr>
          <w:p w:rsidR="005916B8" w:rsidRPr="00154590" w:rsidRDefault="005916B8">
            <w:pPr>
              <w:rPr>
                <w:sz w:val="24"/>
                <w:szCs w:val="24"/>
              </w:rPr>
            </w:pPr>
            <w:r w:rsidRPr="00154590">
              <w:rPr>
                <w:sz w:val="24"/>
                <w:szCs w:val="24"/>
              </w:rPr>
              <w:t>Plant native trees</w:t>
            </w:r>
          </w:p>
        </w:tc>
        <w:tc>
          <w:tcPr>
            <w:tcW w:w="1984" w:type="dxa"/>
          </w:tcPr>
          <w:p w:rsidR="005916B8" w:rsidRPr="00154590" w:rsidRDefault="00FC7C72" w:rsidP="00FC7C72">
            <w:pPr>
              <w:rPr>
                <w:sz w:val="24"/>
                <w:szCs w:val="24"/>
              </w:rPr>
            </w:pPr>
            <w:r w:rsidRPr="00154590">
              <w:rPr>
                <w:sz w:val="24"/>
                <w:szCs w:val="24"/>
              </w:rPr>
              <w:t>Complete</w:t>
            </w:r>
          </w:p>
        </w:tc>
      </w:tr>
      <w:tr w:rsidR="00154590" w:rsidRPr="00154590" w:rsidTr="00375788">
        <w:tc>
          <w:tcPr>
            <w:tcW w:w="2030" w:type="dxa"/>
          </w:tcPr>
          <w:p w:rsidR="005916B8" w:rsidRPr="00154590" w:rsidRDefault="005916B8">
            <w:pPr>
              <w:rPr>
                <w:sz w:val="24"/>
                <w:szCs w:val="24"/>
              </w:rPr>
            </w:pPr>
            <w:r w:rsidRPr="00154590">
              <w:rPr>
                <w:sz w:val="24"/>
                <w:szCs w:val="24"/>
              </w:rPr>
              <w:t>Govilon</w:t>
            </w:r>
          </w:p>
        </w:tc>
        <w:tc>
          <w:tcPr>
            <w:tcW w:w="2367" w:type="dxa"/>
          </w:tcPr>
          <w:p w:rsidR="005916B8" w:rsidRPr="00154590" w:rsidRDefault="005916B8">
            <w:pPr>
              <w:rPr>
                <w:sz w:val="24"/>
                <w:szCs w:val="24"/>
              </w:rPr>
            </w:pPr>
            <w:r w:rsidRPr="00154590">
              <w:rPr>
                <w:sz w:val="24"/>
                <w:szCs w:val="24"/>
              </w:rPr>
              <w:t>King George V Field</w:t>
            </w:r>
          </w:p>
        </w:tc>
        <w:tc>
          <w:tcPr>
            <w:tcW w:w="3508" w:type="dxa"/>
          </w:tcPr>
          <w:p w:rsidR="005916B8" w:rsidRPr="00154590" w:rsidRDefault="005916B8">
            <w:pPr>
              <w:rPr>
                <w:sz w:val="24"/>
                <w:szCs w:val="24"/>
              </w:rPr>
            </w:pPr>
            <w:r w:rsidRPr="00154590">
              <w:rPr>
                <w:sz w:val="24"/>
                <w:szCs w:val="24"/>
              </w:rPr>
              <w:t>Plant 100</w:t>
            </w:r>
            <w:r w:rsidR="00C322C2" w:rsidRPr="00154590">
              <w:rPr>
                <w:sz w:val="24"/>
                <w:szCs w:val="24"/>
              </w:rPr>
              <w:t>+</w:t>
            </w:r>
            <w:r w:rsidRPr="00154590">
              <w:rPr>
                <w:sz w:val="24"/>
                <w:szCs w:val="24"/>
              </w:rPr>
              <w:t xml:space="preserve"> metres of hawthorn hedgerow. Will provide habitat and food source for wildlife.</w:t>
            </w:r>
          </w:p>
        </w:tc>
        <w:tc>
          <w:tcPr>
            <w:tcW w:w="1984" w:type="dxa"/>
          </w:tcPr>
          <w:p w:rsidR="005916B8" w:rsidRPr="00154590" w:rsidRDefault="00FC7C72" w:rsidP="00FC7C72">
            <w:pPr>
              <w:rPr>
                <w:sz w:val="24"/>
                <w:szCs w:val="24"/>
              </w:rPr>
            </w:pPr>
            <w:r w:rsidRPr="00154590">
              <w:rPr>
                <w:sz w:val="24"/>
                <w:szCs w:val="24"/>
              </w:rPr>
              <w:t>Complete</w:t>
            </w:r>
          </w:p>
        </w:tc>
      </w:tr>
      <w:tr w:rsidR="00154590" w:rsidRPr="00154590" w:rsidTr="00375788">
        <w:tc>
          <w:tcPr>
            <w:tcW w:w="2030" w:type="dxa"/>
          </w:tcPr>
          <w:p w:rsidR="00313074" w:rsidRPr="00154590" w:rsidRDefault="00313074">
            <w:pPr>
              <w:rPr>
                <w:sz w:val="24"/>
                <w:szCs w:val="24"/>
              </w:rPr>
            </w:pPr>
            <w:r w:rsidRPr="00154590">
              <w:rPr>
                <w:sz w:val="24"/>
                <w:szCs w:val="24"/>
              </w:rPr>
              <w:t>Govilon</w:t>
            </w:r>
          </w:p>
        </w:tc>
        <w:tc>
          <w:tcPr>
            <w:tcW w:w="2367" w:type="dxa"/>
          </w:tcPr>
          <w:p w:rsidR="00313074" w:rsidRPr="00154590" w:rsidRDefault="00313074" w:rsidP="005916B8">
            <w:pPr>
              <w:rPr>
                <w:sz w:val="24"/>
                <w:szCs w:val="24"/>
              </w:rPr>
            </w:pPr>
            <w:r w:rsidRPr="00154590">
              <w:rPr>
                <w:sz w:val="24"/>
                <w:szCs w:val="24"/>
              </w:rPr>
              <w:t>King George V Field</w:t>
            </w:r>
          </w:p>
        </w:tc>
        <w:tc>
          <w:tcPr>
            <w:tcW w:w="3508" w:type="dxa"/>
          </w:tcPr>
          <w:p w:rsidR="00313074" w:rsidRPr="00154590" w:rsidRDefault="0042691A" w:rsidP="0042691A">
            <w:pPr>
              <w:rPr>
                <w:sz w:val="24"/>
                <w:szCs w:val="24"/>
              </w:rPr>
            </w:pPr>
            <w:r w:rsidRPr="00154590">
              <w:rPr>
                <w:sz w:val="24"/>
                <w:szCs w:val="24"/>
              </w:rPr>
              <w:t>Retain</w:t>
            </w:r>
            <w:r w:rsidR="00313074" w:rsidRPr="00154590">
              <w:rPr>
                <w:sz w:val="24"/>
                <w:szCs w:val="24"/>
              </w:rPr>
              <w:t xml:space="preserve"> recently felled large Beech tree stump to provide insect habitat</w:t>
            </w:r>
          </w:p>
        </w:tc>
        <w:tc>
          <w:tcPr>
            <w:tcW w:w="1984" w:type="dxa"/>
          </w:tcPr>
          <w:p w:rsidR="00313074" w:rsidRPr="00154590" w:rsidRDefault="0042691A">
            <w:pPr>
              <w:rPr>
                <w:sz w:val="24"/>
                <w:szCs w:val="24"/>
              </w:rPr>
            </w:pPr>
            <w:r w:rsidRPr="00154590">
              <w:rPr>
                <w:sz w:val="24"/>
                <w:szCs w:val="24"/>
              </w:rPr>
              <w:t>Complete</w:t>
            </w:r>
          </w:p>
        </w:tc>
      </w:tr>
      <w:tr w:rsidR="00154590" w:rsidRPr="00154590" w:rsidTr="00375788">
        <w:tc>
          <w:tcPr>
            <w:tcW w:w="2030" w:type="dxa"/>
          </w:tcPr>
          <w:p w:rsidR="005916B8" w:rsidRPr="00154590" w:rsidRDefault="005916B8">
            <w:pPr>
              <w:rPr>
                <w:sz w:val="24"/>
                <w:szCs w:val="24"/>
              </w:rPr>
            </w:pPr>
            <w:r w:rsidRPr="00154590">
              <w:rPr>
                <w:sz w:val="24"/>
                <w:szCs w:val="24"/>
              </w:rPr>
              <w:t>Govilon</w:t>
            </w:r>
          </w:p>
        </w:tc>
        <w:tc>
          <w:tcPr>
            <w:tcW w:w="2367" w:type="dxa"/>
          </w:tcPr>
          <w:p w:rsidR="005916B8" w:rsidRPr="00154590" w:rsidRDefault="005916B8" w:rsidP="005916B8">
            <w:pPr>
              <w:rPr>
                <w:sz w:val="24"/>
                <w:szCs w:val="24"/>
              </w:rPr>
            </w:pPr>
            <w:r w:rsidRPr="00154590">
              <w:rPr>
                <w:sz w:val="24"/>
                <w:szCs w:val="24"/>
              </w:rPr>
              <w:t>Memorial Garden</w:t>
            </w:r>
          </w:p>
        </w:tc>
        <w:tc>
          <w:tcPr>
            <w:tcW w:w="3508" w:type="dxa"/>
          </w:tcPr>
          <w:p w:rsidR="005916B8" w:rsidRPr="00154590" w:rsidRDefault="005916B8" w:rsidP="005916B8">
            <w:pPr>
              <w:rPr>
                <w:sz w:val="24"/>
                <w:szCs w:val="24"/>
              </w:rPr>
            </w:pPr>
            <w:r w:rsidRPr="00154590">
              <w:rPr>
                <w:sz w:val="24"/>
                <w:szCs w:val="24"/>
              </w:rPr>
              <w:t>Maintain flower boxes to encourage pollinators</w:t>
            </w:r>
          </w:p>
        </w:tc>
        <w:tc>
          <w:tcPr>
            <w:tcW w:w="1984" w:type="dxa"/>
          </w:tcPr>
          <w:p w:rsidR="005916B8" w:rsidRPr="00154590" w:rsidRDefault="0083521C" w:rsidP="0083521C">
            <w:pPr>
              <w:rPr>
                <w:sz w:val="24"/>
                <w:szCs w:val="24"/>
              </w:rPr>
            </w:pPr>
            <w:r>
              <w:rPr>
                <w:sz w:val="24"/>
                <w:szCs w:val="24"/>
              </w:rPr>
              <w:t>Ongoing</w:t>
            </w:r>
          </w:p>
        </w:tc>
      </w:tr>
      <w:tr w:rsidR="00154590" w:rsidRPr="00154590" w:rsidTr="00375788">
        <w:tc>
          <w:tcPr>
            <w:tcW w:w="2030" w:type="dxa"/>
          </w:tcPr>
          <w:p w:rsidR="005916B8" w:rsidRPr="00154590" w:rsidRDefault="005916B8">
            <w:pPr>
              <w:rPr>
                <w:sz w:val="24"/>
                <w:szCs w:val="24"/>
              </w:rPr>
            </w:pPr>
            <w:r w:rsidRPr="00154590">
              <w:rPr>
                <w:sz w:val="24"/>
                <w:szCs w:val="24"/>
              </w:rPr>
              <w:t>Govilon</w:t>
            </w:r>
          </w:p>
        </w:tc>
        <w:tc>
          <w:tcPr>
            <w:tcW w:w="2367" w:type="dxa"/>
          </w:tcPr>
          <w:p w:rsidR="005916B8" w:rsidRPr="00154590" w:rsidRDefault="005916B8">
            <w:pPr>
              <w:rPr>
                <w:sz w:val="24"/>
                <w:szCs w:val="24"/>
              </w:rPr>
            </w:pPr>
            <w:r w:rsidRPr="00154590">
              <w:rPr>
                <w:sz w:val="24"/>
                <w:szCs w:val="24"/>
              </w:rPr>
              <w:t>Salisbury Hall</w:t>
            </w:r>
          </w:p>
        </w:tc>
        <w:tc>
          <w:tcPr>
            <w:tcW w:w="3508" w:type="dxa"/>
          </w:tcPr>
          <w:p w:rsidR="005916B8" w:rsidRPr="00154590" w:rsidRDefault="005916B8">
            <w:pPr>
              <w:rPr>
                <w:sz w:val="24"/>
                <w:szCs w:val="24"/>
              </w:rPr>
            </w:pPr>
            <w:r w:rsidRPr="00154590">
              <w:rPr>
                <w:sz w:val="24"/>
                <w:szCs w:val="24"/>
              </w:rPr>
              <w:t>Installation of bat boxes and sparrow shelves to Hall structure.</w:t>
            </w:r>
          </w:p>
        </w:tc>
        <w:tc>
          <w:tcPr>
            <w:tcW w:w="1984" w:type="dxa"/>
          </w:tcPr>
          <w:p w:rsidR="005916B8" w:rsidRPr="00154590" w:rsidRDefault="00FC7C72" w:rsidP="00FC7C72">
            <w:pPr>
              <w:rPr>
                <w:sz w:val="24"/>
                <w:szCs w:val="24"/>
              </w:rPr>
            </w:pPr>
            <w:r w:rsidRPr="00154590">
              <w:rPr>
                <w:sz w:val="24"/>
                <w:szCs w:val="24"/>
              </w:rPr>
              <w:t>Complete</w:t>
            </w:r>
          </w:p>
        </w:tc>
      </w:tr>
      <w:tr w:rsidR="00154590" w:rsidRPr="00154590" w:rsidTr="00375788">
        <w:tc>
          <w:tcPr>
            <w:tcW w:w="2030" w:type="dxa"/>
          </w:tcPr>
          <w:p w:rsidR="005916B8" w:rsidRPr="00154590" w:rsidRDefault="005916B8">
            <w:pPr>
              <w:rPr>
                <w:sz w:val="24"/>
                <w:szCs w:val="24"/>
              </w:rPr>
            </w:pPr>
            <w:r w:rsidRPr="00154590">
              <w:rPr>
                <w:sz w:val="24"/>
                <w:szCs w:val="24"/>
              </w:rPr>
              <w:t>Govilon</w:t>
            </w:r>
          </w:p>
        </w:tc>
        <w:tc>
          <w:tcPr>
            <w:tcW w:w="2367" w:type="dxa"/>
          </w:tcPr>
          <w:p w:rsidR="005916B8" w:rsidRPr="00154590" w:rsidRDefault="005916B8">
            <w:pPr>
              <w:rPr>
                <w:sz w:val="24"/>
                <w:szCs w:val="24"/>
              </w:rPr>
            </w:pPr>
            <w:r w:rsidRPr="00154590">
              <w:rPr>
                <w:sz w:val="24"/>
                <w:szCs w:val="24"/>
              </w:rPr>
              <w:t>Salisbury Hall</w:t>
            </w:r>
          </w:p>
        </w:tc>
        <w:tc>
          <w:tcPr>
            <w:tcW w:w="3508" w:type="dxa"/>
          </w:tcPr>
          <w:p w:rsidR="005916B8" w:rsidRPr="00154590" w:rsidRDefault="00C326D7" w:rsidP="00C326D7">
            <w:pPr>
              <w:rPr>
                <w:sz w:val="24"/>
                <w:szCs w:val="24"/>
              </w:rPr>
            </w:pPr>
            <w:r>
              <w:rPr>
                <w:sz w:val="24"/>
                <w:szCs w:val="24"/>
              </w:rPr>
              <w:t>Small</w:t>
            </w:r>
            <w:r w:rsidR="005916B8" w:rsidRPr="00154590">
              <w:rPr>
                <w:sz w:val="24"/>
                <w:szCs w:val="24"/>
              </w:rPr>
              <w:t xml:space="preserve"> Community Orchard</w:t>
            </w:r>
            <w:r>
              <w:rPr>
                <w:sz w:val="24"/>
                <w:szCs w:val="24"/>
              </w:rPr>
              <w:t>. Trees planted, harvest due 2022+</w:t>
            </w:r>
          </w:p>
        </w:tc>
        <w:tc>
          <w:tcPr>
            <w:tcW w:w="1984" w:type="dxa"/>
          </w:tcPr>
          <w:p w:rsidR="005916B8" w:rsidRPr="00154590" w:rsidRDefault="00C326D7" w:rsidP="00C326D7">
            <w:pPr>
              <w:rPr>
                <w:sz w:val="24"/>
                <w:szCs w:val="24"/>
              </w:rPr>
            </w:pPr>
            <w:r>
              <w:rPr>
                <w:sz w:val="24"/>
                <w:szCs w:val="24"/>
              </w:rPr>
              <w:t>Ongoing</w:t>
            </w:r>
          </w:p>
        </w:tc>
      </w:tr>
      <w:tr w:rsidR="00154590" w:rsidRPr="00154590" w:rsidTr="00375788">
        <w:tc>
          <w:tcPr>
            <w:tcW w:w="2030" w:type="dxa"/>
          </w:tcPr>
          <w:p w:rsidR="005916B8" w:rsidRPr="00154590" w:rsidRDefault="005916B8" w:rsidP="00EF5D4C">
            <w:pPr>
              <w:rPr>
                <w:sz w:val="24"/>
                <w:szCs w:val="24"/>
              </w:rPr>
            </w:pPr>
            <w:r w:rsidRPr="00154590">
              <w:rPr>
                <w:sz w:val="24"/>
                <w:szCs w:val="24"/>
              </w:rPr>
              <w:t>Govilon</w:t>
            </w:r>
          </w:p>
        </w:tc>
        <w:tc>
          <w:tcPr>
            <w:tcW w:w="2367" w:type="dxa"/>
          </w:tcPr>
          <w:p w:rsidR="005916B8" w:rsidRPr="00154590" w:rsidRDefault="005916B8" w:rsidP="00EF5D4C">
            <w:pPr>
              <w:rPr>
                <w:sz w:val="24"/>
                <w:szCs w:val="24"/>
              </w:rPr>
            </w:pPr>
            <w:r w:rsidRPr="00154590">
              <w:rPr>
                <w:sz w:val="24"/>
                <w:szCs w:val="24"/>
              </w:rPr>
              <w:t>Salisbury Hall</w:t>
            </w:r>
          </w:p>
        </w:tc>
        <w:tc>
          <w:tcPr>
            <w:tcW w:w="3508" w:type="dxa"/>
          </w:tcPr>
          <w:p w:rsidR="005916B8" w:rsidRPr="00154590" w:rsidRDefault="005916B8" w:rsidP="005916B8">
            <w:pPr>
              <w:rPr>
                <w:sz w:val="24"/>
                <w:szCs w:val="24"/>
              </w:rPr>
            </w:pPr>
            <w:r w:rsidRPr="00154590">
              <w:rPr>
                <w:sz w:val="24"/>
                <w:szCs w:val="24"/>
              </w:rPr>
              <w:t xml:space="preserve">Fence off banking to Cwm Shenkin brook to protect habitat. Keep uncut to </w:t>
            </w:r>
            <w:r w:rsidR="009B484A" w:rsidRPr="00154590">
              <w:rPr>
                <w:sz w:val="24"/>
                <w:szCs w:val="24"/>
              </w:rPr>
              <w:t>encourage pollinators</w:t>
            </w:r>
          </w:p>
        </w:tc>
        <w:tc>
          <w:tcPr>
            <w:tcW w:w="1984" w:type="dxa"/>
          </w:tcPr>
          <w:p w:rsidR="005916B8" w:rsidRPr="00154590" w:rsidRDefault="005916B8">
            <w:pPr>
              <w:rPr>
                <w:sz w:val="24"/>
                <w:szCs w:val="24"/>
              </w:rPr>
            </w:pPr>
            <w:r w:rsidRPr="00154590">
              <w:rPr>
                <w:sz w:val="24"/>
                <w:szCs w:val="24"/>
              </w:rPr>
              <w:t>Complete</w:t>
            </w:r>
          </w:p>
        </w:tc>
      </w:tr>
      <w:tr w:rsidR="00154590" w:rsidRPr="00154590" w:rsidTr="00375788">
        <w:tc>
          <w:tcPr>
            <w:tcW w:w="2030" w:type="dxa"/>
          </w:tcPr>
          <w:p w:rsidR="00645743" w:rsidRPr="00154590" w:rsidRDefault="00645743">
            <w:pPr>
              <w:rPr>
                <w:sz w:val="24"/>
                <w:szCs w:val="24"/>
              </w:rPr>
            </w:pPr>
            <w:r w:rsidRPr="00154590">
              <w:rPr>
                <w:sz w:val="24"/>
                <w:szCs w:val="24"/>
              </w:rPr>
              <w:t>Govilon</w:t>
            </w:r>
          </w:p>
        </w:tc>
        <w:tc>
          <w:tcPr>
            <w:tcW w:w="2367" w:type="dxa"/>
          </w:tcPr>
          <w:p w:rsidR="00645743" w:rsidRPr="00154590" w:rsidRDefault="00645743">
            <w:pPr>
              <w:rPr>
                <w:sz w:val="24"/>
                <w:szCs w:val="24"/>
              </w:rPr>
            </w:pPr>
            <w:r w:rsidRPr="00154590">
              <w:rPr>
                <w:sz w:val="24"/>
                <w:szCs w:val="24"/>
              </w:rPr>
              <w:t>Christmas Lighting</w:t>
            </w:r>
          </w:p>
        </w:tc>
        <w:tc>
          <w:tcPr>
            <w:tcW w:w="3508" w:type="dxa"/>
          </w:tcPr>
          <w:p w:rsidR="00645743" w:rsidRPr="00154590" w:rsidRDefault="00645743">
            <w:pPr>
              <w:rPr>
                <w:sz w:val="24"/>
                <w:szCs w:val="24"/>
              </w:rPr>
            </w:pPr>
            <w:r w:rsidRPr="00154590">
              <w:rPr>
                <w:sz w:val="24"/>
                <w:szCs w:val="24"/>
              </w:rPr>
              <w:t>Utilise LED lighting features to minimise light pollution and energy consumption</w:t>
            </w:r>
          </w:p>
        </w:tc>
        <w:tc>
          <w:tcPr>
            <w:tcW w:w="1984" w:type="dxa"/>
          </w:tcPr>
          <w:p w:rsidR="00645743" w:rsidRPr="00154590" w:rsidRDefault="00645743">
            <w:pPr>
              <w:rPr>
                <w:sz w:val="24"/>
                <w:szCs w:val="24"/>
              </w:rPr>
            </w:pPr>
            <w:r w:rsidRPr="00154590">
              <w:rPr>
                <w:sz w:val="24"/>
                <w:szCs w:val="24"/>
              </w:rPr>
              <w:t>Complete</w:t>
            </w:r>
          </w:p>
        </w:tc>
      </w:tr>
      <w:tr w:rsidR="00154590" w:rsidRPr="00154590" w:rsidTr="00375788">
        <w:tc>
          <w:tcPr>
            <w:tcW w:w="2030" w:type="dxa"/>
          </w:tcPr>
          <w:p w:rsidR="005916B8" w:rsidRPr="00154590" w:rsidRDefault="00F662F4">
            <w:pPr>
              <w:rPr>
                <w:sz w:val="24"/>
                <w:szCs w:val="24"/>
              </w:rPr>
            </w:pPr>
            <w:r w:rsidRPr="00154590">
              <w:rPr>
                <w:sz w:val="24"/>
                <w:szCs w:val="24"/>
              </w:rPr>
              <w:t>Llanfoist</w:t>
            </w:r>
          </w:p>
        </w:tc>
        <w:tc>
          <w:tcPr>
            <w:tcW w:w="2367" w:type="dxa"/>
          </w:tcPr>
          <w:p w:rsidR="005916B8" w:rsidRPr="00154590" w:rsidRDefault="00F662F4">
            <w:pPr>
              <w:rPr>
                <w:sz w:val="24"/>
                <w:szCs w:val="24"/>
              </w:rPr>
            </w:pPr>
            <w:r w:rsidRPr="00154590">
              <w:rPr>
                <w:sz w:val="24"/>
                <w:szCs w:val="24"/>
              </w:rPr>
              <w:t>Centenary Field</w:t>
            </w:r>
          </w:p>
        </w:tc>
        <w:tc>
          <w:tcPr>
            <w:tcW w:w="3508" w:type="dxa"/>
          </w:tcPr>
          <w:p w:rsidR="005916B8" w:rsidRPr="00154590" w:rsidRDefault="005916B8">
            <w:pPr>
              <w:rPr>
                <w:sz w:val="24"/>
                <w:szCs w:val="24"/>
              </w:rPr>
            </w:pPr>
            <w:r w:rsidRPr="00154590">
              <w:rPr>
                <w:sz w:val="24"/>
                <w:szCs w:val="24"/>
              </w:rPr>
              <w:t>Dedicated Dog Walk Area to protect existing environment</w:t>
            </w:r>
          </w:p>
        </w:tc>
        <w:tc>
          <w:tcPr>
            <w:tcW w:w="1984" w:type="dxa"/>
          </w:tcPr>
          <w:p w:rsidR="005916B8" w:rsidRPr="00154590" w:rsidRDefault="005916B8">
            <w:pPr>
              <w:rPr>
                <w:sz w:val="24"/>
                <w:szCs w:val="24"/>
              </w:rPr>
            </w:pPr>
            <w:r w:rsidRPr="00154590">
              <w:rPr>
                <w:sz w:val="24"/>
                <w:szCs w:val="24"/>
              </w:rPr>
              <w:t>Complete</w:t>
            </w:r>
          </w:p>
        </w:tc>
      </w:tr>
      <w:tr w:rsidR="00154590" w:rsidRPr="00154590" w:rsidTr="00375788">
        <w:tc>
          <w:tcPr>
            <w:tcW w:w="2030" w:type="dxa"/>
          </w:tcPr>
          <w:p w:rsidR="005916B8" w:rsidRPr="00154590" w:rsidRDefault="00F662F4">
            <w:pPr>
              <w:rPr>
                <w:sz w:val="24"/>
                <w:szCs w:val="24"/>
              </w:rPr>
            </w:pPr>
            <w:r w:rsidRPr="00154590">
              <w:rPr>
                <w:sz w:val="24"/>
                <w:szCs w:val="24"/>
              </w:rPr>
              <w:t>Llanfoist</w:t>
            </w:r>
          </w:p>
        </w:tc>
        <w:tc>
          <w:tcPr>
            <w:tcW w:w="2367" w:type="dxa"/>
          </w:tcPr>
          <w:p w:rsidR="005916B8" w:rsidRPr="00154590" w:rsidRDefault="00F662F4">
            <w:pPr>
              <w:rPr>
                <w:sz w:val="24"/>
                <w:szCs w:val="24"/>
              </w:rPr>
            </w:pPr>
            <w:r w:rsidRPr="00154590">
              <w:rPr>
                <w:sz w:val="24"/>
                <w:szCs w:val="24"/>
              </w:rPr>
              <w:t>Old School Meadow</w:t>
            </w:r>
          </w:p>
        </w:tc>
        <w:tc>
          <w:tcPr>
            <w:tcW w:w="3508" w:type="dxa"/>
          </w:tcPr>
          <w:p w:rsidR="005916B8" w:rsidRPr="00154590" w:rsidRDefault="005916B8" w:rsidP="00F662F4">
            <w:pPr>
              <w:rPr>
                <w:sz w:val="24"/>
                <w:szCs w:val="24"/>
              </w:rPr>
            </w:pPr>
            <w:r w:rsidRPr="00154590">
              <w:rPr>
                <w:sz w:val="24"/>
                <w:szCs w:val="24"/>
              </w:rPr>
              <w:t>Plant f</w:t>
            </w:r>
            <w:r w:rsidR="00F662F4" w:rsidRPr="00154590">
              <w:rPr>
                <w:sz w:val="24"/>
                <w:szCs w:val="24"/>
              </w:rPr>
              <w:t xml:space="preserve">ruit trees. </w:t>
            </w:r>
          </w:p>
        </w:tc>
        <w:tc>
          <w:tcPr>
            <w:tcW w:w="1984" w:type="dxa"/>
          </w:tcPr>
          <w:p w:rsidR="005916B8" w:rsidRPr="00154590" w:rsidRDefault="00F662F4" w:rsidP="00F662F4">
            <w:pPr>
              <w:rPr>
                <w:sz w:val="24"/>
                <w:szCs w:val="24"/>
              </w:rPr>
            </w:pPr>
            <w:r w:rsidRPr="00154590">
              <w:rPr>
                <w:sz w:val="24"/>
                <w:szCs w:val="24"/>
              </w:rPr>
              <w:t>C</w:t>
            </w:r>
            <w:r w:rsidR="005916B8" w:rsidRPr="00154590">
              <w:rPr>
                <w:sz w:val="24"/>
                <w:szCs w:val="24"/>
              </w:rPr>
              <w:t>omplete</w:t>
            </w:r>
          </w:p>
        </w:tc>
      </w:tr>
      <w:tr w:rsidR="00154590" w:rsidRPr="00154590" w:rsidTr="00375788">
        <w:tc>
          <w:tcPr>
            <w:tcW w:w="2030" w:type="dxa"/>
          </w:tcPr>
          <w:p w:rsidR="00F662F4" w:rsidRPr="00154590" w:rsidRDefault="00F662F4">
            <w:pPr>
              <w:rPr>
                <w:sz w:val="24"/>
                <w:szCs w:val="24"/>
              </w:rPr>
            </w:pPr>
            <w:r w:rsidRPr="00154590">
              <w:rPr>
                <w:sz w:val="24"/>
                <w:szCs w:val="24"/>
              </w:rPr>
              <w:t>Llanfoist</w:t>
            </w:r>
          </w:p>
        </w:tc>
        <w:tc>
          <w:tcPr>
            <w:tcW w:w="2367" w:type="dxa"/>
          </w:tcPr>
          <w:p w:rsidR="00F662F4" w:rsidRPr="00154590" w:rsidRDefault="00F662F4">
            <w:pPr>
              <w:rPr>
                <w:sz w:val="24"/>
                <w:szCs w:val="24"/>
              </w:rPr>
            </w:pPr>
            <w:r w:rsidRPr="00154590">
              <w:rPr>
                <w:sz w:val="24"/>
                <w:szCs w:val="24"/>
              </w:rPr>
              <w:t>Old School Meadow</w:t>
            </w:r>
          </w:p>
        </w:tc>
        <w:tc>
          <w:tcPr>
            <w:tcW w:w="3508" w:type="dxa"/>
          </w:tcPr>
          <w:p w:rsidR="00F662F4" w:rsidRPr="00154590" w:rsidRDefault="00F662F4" w:rsidP="005916B8">
            <w:pPr>
              <w:rPr>
                <w:sz w:val="24"/>
                <w:szCs w:val="24"/>
              </w:rPr>
            </w:pPr>
            <w:r w:rsidRPr="00154590">
              <w:rPr>
                <w:sz w:val="24"/>
                <w:szCs w:val="24"/>
              </w:rPr>
              <w:t>Maintain Pond area</w:t>
            </w:r>
          </w:p>
        </w:tc>
        <w:tc>
          <w:tcPr>
            <w:tcW w:w="1984" w:type="dxa"/>
          </w:tcPr>
          <w:p w:rsidR="00F662F4" w:rsidRPr="00154590" w:rsidRDefault="00F662F4">
            <w:pPr>
              <w:rPr>
                <w:sz w:val="24"/>
                <w:szCs w:val="24"/>
              </w:rPr>
            </w:pPr>
            <w:r w:rsidRPr="00154590">
              <w:rPr>
                <w:sz w:val="24"/>
                <w:szCs w:val="24"/>
              </w:rPr>
              <w:t>Complete</w:t>
            </w:r>
          </w:p>
        </w:tc>
      </w:tr>
      <w:tr w:rsidR="00154590" w:rsidRPr="00154590" w:rsidTr="00375788">
        <w:tc>
          <w:tcPr>
            <w:tcW w:w="2030" w:type="dxa"/>
          </w:tcPr>
          <w:p w:rsidR="00F662F4" w:rsidRPr="00154590" w:rsidRDefault="00F662F4">
            <w:pPr>
              <w:rPr>
                <w:sz w:val="24"/>
                <w:szCs w:val="24"/>
              </w:rPr>
            </w:pPr>
            <w:r w:rsidRPr="00154590">
              <w:rPr>
                <w:sz w:val="24"/>
                <w:szCs w:val="24"/>
              </w:rPr>
              <w:t>Llanfoist</w:t>
            </w:r>
          </w:p>
        </w:tc>
        <w:tc>
          <w:tcPr>
            <w:tcW w:w="2367" w:type="dxa"/>
          </w:tcPr>
          <w:p w:rsidR="00F662F4" w:rsidRPr="00154590" w:rsidRDefault="00F662F4">
            <w:pPr>
              <w:rPr>
                <w:sz w:val="24"/>
                <w:szCs w:val="24"/>
              </w:rPr>
            </w:pPr>
            <w:r w:rsidRPr="00154590">
              <w:rPr>
                <w:sz w:val="24"/>
                <w:szCs w:val="24"/>
              </w:rPr>
              <w:t>Old School Meadow</w:t>
            </w:r>
          </w:p>
        </w:tc>
        <w:tc>
          <w:tcPr>
            <w:tcW w:w="3508" w:type="dxa"/>
          </w:tcPr>
          <w:p w:rsidR="00F662F4" w:rsidRPr="00154590" w:rsidRDefault="00F662F4" w:rsidP="00F662F4">
            <w:pPr>
              <w:rPr>
                <w:sz w:val="24"/>
                <w:szCs w:val="24"/>
              </w:rPr>
            </w:pPr>
            <w:r w:rsidRPr="00154590">
              <w:rPr>
                <w:sz w:val="24"/>
                <w:szCs w:val="24"/>
              </w:rPr>
              <w:t>Allow meadow grass to grow for pollination.</w:t>
            </w:r>
          </w:p>
        </w:tc>
        <w:tc>
          <w:tcPr>
            <w:tcW w:w="1984" w:type="dxa"/>
          </w:tcPr>
          <w:p w:rsidR="00F662F4" w:rsidRPr="00154590" w:rsidRDefault="00375788" w:rsidP="00375788">
            <w:pPr>
              <w:rPr>
                <w:sz w:val="24"/>
                <w:szCs w:val="24"/>
              </w:rPr>
            </w:pPr>
            <w:r>
              <w:rPr>
                <w:sz w:val="24"/>
                <w:szCs w:val="24"/>
              </w:rPr>
              <w:t>For consideration</w:t>
            </w:r>
          </w:p>
        </w:tc>
      </w:tr>
      <w:tr w:rsidR="00154590" w:rsidRPr="00154590" w:rsidTr="00375788">
        <w:tc>
          <w:tcPr>
            <w:tcW w:w="2030" w:type="dxa"/>
          </w:tcPr>
          <w:p w:rsidR="00645743" w:rsidRPr="00154590" w:rsidRDefault="00645743">
            <w:pPr>
              <w:rPr>
                <w:sz w:val="24"/>
                <w:szCs w:val="24"/>
              </w:rPr>
            </w:pPr>
            <w:r w:rsidRPr="00154590">
              <w:rPr>
                <w:sz w:val="24"/>
                <w:szCs w:val="24"/>
              </w:rPr>
              <w:t>Llanfoist</w:t>
            </w:r>
          </w:p>
        </w:tc>
        <w:tc>
          <w:tcPr>
            <w:tcW w:w="2367" w:type="dxa"/>
          </w:tcPr>
          <w:p w:rsidR="00645743" w:rsidRPr="00154590" w:rsidRDefault="00645743">
            <w:pPr>
              <w:rPr>
                <w:sz w:val="24"/>
                <w:szCs w:val="24"/>
              </w:rPr>
            </w:pPr>
            <w:r w:rsidRPr="00154590">
              <w:rPr>
                <w:sz w:val="24"/>
                <w:szCs w:val="24"/>
              </w:rPr>
              <w:t>Christmas Lighting</w:t>
            </w:r>
          </w:p>
        </w:tc>
        <w:tc>
          <w:tcPr>
            <w:tcW w:w="3508" w:type="dxa"/>
          </w:tcPr>
          <w:p w:rsidR="00645743" w:rsidRPr="00154590" w:rsidRDefault="00645743" w:rsidP="005916B8">
            <w:pPr>
              <w:rPr>
                <w:sz w:val="24"/>
                <w:szCs w:val="24"/>
              </w:rPr>
            </w:pPr>
            <w:r w:rsidRPr="00154590">
              <w:rPr>
                <w:sz w:val="24"/>
                <w:szCs w:val="24"/>
              </w:rPr>
              <w:t>Utilise LED lighting features to minimise light pollution and energy consumption</w:t>
            </w:r>
          </w:p>
        </w:tc>
        <w:tc>
          <w:tcPr>
            <w:tcW w:w="1984" w:type="dxa"/>
          </w:tcPr>
          <w:p w:rsidR="00645743" w:rsidRPr="00154590" w:rsidRDefault="00645743">
            <w:pPr>
              <w:rPr>
                <w:sz w:val="24"/>
                <w:szCs w:val="24"/>
              </w:rPr>
            </w:pPr>
            <w:r w:rsidRPr="00154590">
              <w:rPr>
                <w:sz w:val="24"/>
                <w:szCs w:val="24"/>
              </w:rPr>
              <w:t>Complete</w:t>
            </w:r>
          </w:p>
        </w:tc>
      </w:tr>
      <w:tr w:rsidR="00154590" w:rsidRPr="00154590" w:rsidTr="00375788">
        <w:tc>
          <w:tcPr>
            <w:tcW w:w="2030" w:type="dxa"/>
          </w:tcPr>
          <w:p w:rsidR="005916B8" w:rsidRPr="00154590" w:rsidRDefault="00F662F4">
            <w:pPr>
              <w:rPr>
                <w:sz w:val="24"/>
                <w:szCs w:val="24"/>
              </w:rPr>
            </w:pPr>
            <w:r w:rsidRPr="00154590">
              <w:rPr>
                <w:sz w:val="24"/>
                <w:szCs w:val="24"/>
              </w:rPr>
              <w:t>Llanellen</w:t>
            </w:r>
          </w:p>
        </w:tc>
        <w:tc>
          <w:tcPr>
            <w:tcW w:w="2367" w:type="dxa"/>
          </w:tcPr>
          <w:p w:rsidR="005916B8" w:rsidRPr="00154590" w:rsidRDefault="00F662F4">
            <w:pPr>
              <w:rPr>
                <w:sz w:val="24"/>
                <w:szCs w:val="24"/>
              </w:rPr>
            </w:pPr>
            <w:r w:rsidRPr="00154590">
              <w:rPr>
                <w:sz w:val="24"/>
                <w:szCs w:val="24"/>
              </w:rPr>
              <w:t>Owain Glyndwr Field</w:t>
            </w:r>
          </w:p>
        </w:tc>
        <w:tc>
          <w:tcPr>
            <w:tcW w:w="3508" w:type="dxa"/>
          </w:tcPr>
          <w:p w:rsidR="005916B8" w:rsidRPr="00154590" w:rsidRDefault="005916B8" w:rsidP="005916B8">
            <w:pPr>
              <w:rPr>
                <w:sz w:val="24"/>
                <w:szCs w:val="24"/>
              </w:rPr>
            </w:pPr>
            <w:r w:rsidRPr="00154590">
              <w:rPr>
                <w:sz w:val="24"/>
                <w:szCs w:val="24"/>
              </w:rPr>
              <w:t>Plant a Community Orchard</w:t>
            </w:r>
          </w:p>
        </w:tc>
        <w:tc>
          <w:tcPr>
            <w:tcW w:w="1984" w:type="dxa"/>
          </w:tcPr>
          <w:p w:rsidR="005916B8" w:rsidRPr="00154590" w:rsidRDefault="00375788" w:rsidP="00FC7C72">
            <w:pPr>
              <w:rPr>
                <w:sz w:val="24"/>
                <w:szCs w:val="24"/>
              </w:rPr>
            </w:pPr>
            <w:r>
              <w:rPr>
                <w:sz w:val="24"/>
                <w:szCs w:val="24"/>
              </w:rPr>
              <w:t>For consideration</w:t>
            </w:r>
          </w:p>
        </w:tc>
      </w:tr>
      <w:tr w:rsidR="00154590" w:rsidRPr="00154590" w:rsidTr="00375788">
        <w:tc>
          <w:tcPr>
            <w:tcW w:w="2030" w:type="dxa"/>
          </w:tcPr>
          <w:p w:rsidR="00C322C2" w:rsidRPr="00154590" w:rsidRDefault="00C322C2">
            <w:pPr>
              <w:rPr>
                <w:sz w:val="24"/>
                <w:szCs w:val="24"/>
              </w:rPr>
            </w:pPr>
            <w:r w:rsidRPr="00154590">
              <w:rPr>
                <w:sz w:val="24"/>
                <w:szCs w:val="24"/>
              </w:rPr>
              <w:t>Llanellen</w:t>
            </w:r>
          </w:p>
        </w:tc>
        <w:tc>
          <w:tcPr>
            <w:tcW w:w="2367" w:type="dxa"/>
          </w:tcPr>
          <w:p w:rsidR="00C322C2" w:rsidRPr="00154590" w:rsidRDefault="00C322C2">
            <w:pPr>
              <w:rPr>
                <w:sz w:val="24"/>
                <w:szCs w:val="24"/>
              </w:rPr>
            </w:pPr>
            <w:r w:rsidRPr="00154590">
              <w:rPr>
                <w:sz w:val="24"/>
                <w:szCs w:val="24"/>
              </w:rPr>
              <w:t>Owain Glyndwr Field</w:t>
            </w:r>
          </w:p>
        </w:tc>
        <w:tc>
          <w:tcPr>
            <w:tcW w:w="3508" w:type="dxa"/>
          </w:tcPr>
          <w:p w:rsidR="00C322C2" w:rsidRPr="00154590" w:rsidRDefault="00C322C2">
            <w:pPr>
              <w:rPr>
                <w:sz w:val="24"/>
                <w:szCs w:val="24"/>
              </w:rPr>
            </w:pPr>
            <w:r w:rsidRPr="00154590">
              <w:rPr>
                <w:sz w:val="24"/>
                <w:szCs w:val="24"/>
              </w:rPr>
              <w:t>Plant native trees</w:t>
            </w:r>
          </w:p>
        </w:tc>
        <w:tc>
          <w:tcPr>
            <w:tcW w:w="1984" w:type="dxa"/>
          </w:tcPr>
          <w:p w:rsidR="00C322C2" w:rsidRPr="00154590" w:rsidRDefault="00375788" w:rsidP="00FC7C72">
            <w:pPr>
              <w:rPr>
                <w:sz w:val="24"/>
                <w:szCs w:val="24"/>
              </w:rPr>
            </w:pPr>
            <w:r>
              <w:rPr>
                <w:sz w:val="24"/>
                <w:szCs w:val="24"/>
              </w:rPr>
              <w:t>For consideration</w:t>
            </w:r>
          </w:p>
        </w:tc>
      </w:tr>
      <w:tr w:rsidR="00154590" w:rsidRPr="00154590" w:rsidTr="00375788">
        <w:tc>
          <w:tcPr>
            <w:tcW w:w="2030" w:type="dxa"/>
          </w:tcPr>
          <w:p w:rsidR="005916B8" w:rsidRPr="00154590" w:rsidRDefault="00F662F4">
            <w:pPr>
              <w:rPr>
                <w:sz w:val="24"/>
                <w:szCs w:val="24"/>
              </w:rPr>
            </w:pPr>
            <w:r w:rsidRPr="00154590">
              <w:rPr>
                <w:sz w:val="24"/>
                <w:szCs w:val="24"/>
              </w:rPr>
              <w:t>Llanellen</w:t>
            </w:r>
          </w:p>
        </w:tc>
        <w:tc>
          <w:tcPr>
            <w:tcW w:w="2367" w:type="dxa"/>
          </w:tcPr>
          <w:p w:rsidR="005916B8" w:rsidRPr="00154590" w:rsidRDefault="00F662F4">
            <w:pPr>
              <w:rPr>
                <w:sz w:val="24"/>
                <w:szCs w:val="24"/>
              </w:rPr>
            </w:pPr>
            <w:r w:rsidRPr="00154590">
              <w:rPr>
                <w:sz w:val="24"/>
                <w:szCs w:val="24"/>
              </w:rPr>
              <w:t>Owain Glyndwr Field</w:t>
            </w:r>
          </w:p>
        </w:tc>
        <w:tc>
          <w:tcPr>
            <w:tcW w:w="3508" w:type="dxa"/>
          </w:tcPr>
          <w:p w:rsidR="005916B8" w:rsidRPr="00154590" w:rsidRDefault="00C322C2">
            <w:pPr>
              <w:rPr>
                <w:sz w:val="24"/>
                <w:szCs w:val="24"/>
              </w:rPr>
            </w:pPr>
            <w:r w:rsidRPr="00154590">
              <w:rPr>
                <w:sz w:val="24"/>
                <w:szCs w:val="24"/>
              </w:rPr>
              <w:t>Dedicated Dog Walk Area to protect existing environment</w:t>
            </w:r>
          </w:p>
        </w:tc>
        <w:tc>
          <w:tcPr>
            <w:tcW w:w="1984" w:type="dxa"/>
          </w:tcPr>
          <w:p w:rsidR="005916B8" w:rsidRPr="00154590" w:rsidRDefault="00375788" w:rsidP="00FC7C72">
            <w:pPr>
              <w:rPr>
                <w:sz w:val="24"/>
                <w:szCs w:val="24"/>
              </w:rPr>
            </w:pPr>
            <w:r>
              <w:rPr>
                <w:sz w:val="24"/>
                <w:szCs w:val="24"/>
              </w:rPr>
              <w:t>For consideration</w:t>
            </w:r>
          </w:p>
        </w:tc>
      </w:tr>
      <w:tr w:rsidR="00154590" w:rsidRPr="00154590" w:rsidTr="00375788">
        <w:tc>
          <w:tcPr>
            <w:tcW w:w="2030" w:type="dxa"/>
          </w:tcPr>
          <w:p w:rsidR="00FC7C72" w:rsidRPr="00154590" w:rsidRDefault="00FC7C72">
            <w:pPr>
              <w:rPr>
                <w:sz w:val="24"/>
                <w:szCs w:val="24"/>
              </w:rPr>
            </w:pPr>
            <w:r w:rsidRPr="00154590">
              <w:rPr>
                <w:sz w:val="24"/>
                <w:szCs w:val="24"/>
              </w:rPr>
              <w:t>Llanellen</w:t>
            </w:r>
          </w:p>
        </w:tc>
        <w:tc>
          <w:tcPr>
            <w:tcW w:w="2367" w:type="dxa"/>
          </w:tcPr>
          <w:p w:rsidR="00FC7C72" w:rsidRPr="00154590" w:rsidRDefault="00FC7C72">
            <w:pPr>
              <w:rPr>
                <w:sz w:val="24"/>
                <w:szCs w:val="24"/>
              </w:rPr>
            </w:pPr>
            <w:r w:rsidRPr="00154590">
              <w:rPr>
                <w:sz w:val="24"/>
                <w:szCs w:val="24"/>
              </w:rPr>
              <w:t>Owain Glyndwr Field</w:t>
            </w:r>
          </w:p>
        </w:tc>
        <w:tc>
          <w:tcPr>
            <w:tcW w:w="3508" w:type="dxa"/>
          </w:tcPr>
          <w:p w:rsidR="00154590" w:rsidRPr="00154590" w:rsidRDefault="00154590" w:rsidP="00154590">
            <w:pPr>
              <w:rPr>
                <w:sz w:val="24"/>
                <w:szCs w:val="24"/>
              </w:rPr>
            </w:pPr>
            <w:r w:rsidRPr="00154590">
              <w:rPr>
                <w:sz w:val="24"/>
                <w:szCs w:val="24"/>
              </w:rPr>
              <w:t>Local Places for Nature – Wildlife Garden project</w:t>
            </w:r>
          </w:p>
        </w:tc>
        <w:tc>
          <w:tcPr>
            <w:tcW w:w="1984" w:type="dxa"/>
          </w:tcPr>
          <w:p w:rsidR="00FC7C72" w:rsidRPr="00154590" w:rsidRDefault="00154590" w:rsidP="003102B5">
            <w:pPr>
              <w:rPr>
                <w:sz w:val="24"/>
                <w:szCs w:val="24"/>
              </w:rPr>
            </w:pPr>
            <w:r w:rsidRPr="00154590">
              <w:rPr>
                <w:sz w:val="24"/>
                <w:szCs w:val="24"/>
              </w:rPr>
              <w:t>Complete</w:t>
            </w:r>
          </w:p>
        </w:tc>
      </w:tr>
      <w:tr w:rsidR="00154590" w:rsidRPr="00154590" w:rsidTr="00375788">
        <w:tc>
          <w:tcPr>
            <w:tcW w:w="2030" w:type="dxa"/>
          </w:tcPr>
          <w:p w:rsidR="00044C6F" w:rsidRPr="00154590" w:rsidRDefault="00044C6F">
            <w:pPr>
              <w:rPr>
                <w:sz w:val="24"/>
                <w:szCs w:val="24"/>
              </w:rPr>
            </w:pPr>
            <w:r w:rsidRPr="00154590">
              <w:rPr>
                <w:sz w:val="24"/>
                <w:szCs w:val="24"/>
              </w:rPr>
              <w:t>Llanellen</w:t>
            </w:r>
          </w:p>
        </w:tc>
        <w:tc>
          <w:tcPr>
            <w:tcW w:w="2367" w:type="dxa"/>
          </w:tcPr>
          <w:p w:rsidR="00044C6F" w:rsidRPr="00154590" w:rsidRDefault="00044C6F">
            <w:pPr>
              <w:rPr>
                <w:sz w:val="24"/>
                <w:szCs w:val="24"/>
              </w:rPr>
            </w:pPr>
            <w:r w:rsidRPr="00154590">
              <w:rPr>
                <w:sz w:val="24"/>
                <w:szCs w:val="24"/>
              </w:rPr>
              <w:t>Owain Glyndwr Field</w:t>
            </w:r>
          </w:p>
        </w:tc>
        <w:tc>
          <w:tcPr>
            <w:tcW w:w="3508" w:type="dxa"/>
          </w:tcPr>
          <w:p w:rsidR="00044C6F" w:rsidRPr="00154590" w:rsidRDefault="00154590" w:rsidP="00154590">
            <w:pPr>
              <w:rPr>
                <w:sz w:val="24"/>
                <w:szCs w:val="24"/>
              </w:rPr>
            </w:pPr>
            <w:r w:rsidRPr="00154590">
              <w:rPr>
                <w:sz w:val="24"/>
                <w:szCs w:val="24"/>
              </w:rPr>
              <w:t xml:space="preserve">Install raised beds containing fruit &amp; vegetables - to be planted and managed by a local community </w:t>
            </w:r>
            <w:r w:rsidR="001C1142" w:rsidRPr="00154590">
              <w:rPr>
                <w:sz w:val="24"/>
                <w:szCs w:val="24"/>
              </w:rPr>
              <w:t>Facebook</w:t>
            </w:r>
            <w:r w:rsidRPr="00154590">
              <w:rPr>
                <w:sz w:val="24"/>
                <w:szCs w:val="24"/>
              </w:rPr>
              <w:t xml:space="preserve"> group </w:t>
            </w:r>
          </w:p>
        </w:tc>
        <w:tc>
          <w:tcPr>
            <w:tcW w:w="1984" w:type="dxa"/>
          </w:tcPr>
          <w:p w:rsidR="00044C6F" w:rsidRPr="00154590" w:rsidRDefault="00154590" w:rsidP="00CA3926">
            <w:pPr>
              <w:rPr>
                <w:sz w:val="24"/>
                <w:szCs w:val="24"/>
              </w:rPr>
            </w:pPr>
            <w:r w:rsidRPr="00154590">
              <w:rPr>
                <w:sz w:val="24"/>
                <w:szCs w:val="24"/>
              </w:rPr>
              <w:t>Target 202</w:t>
            </w:r>
            <w:r w:rsidR="00CA3926">
              <w:rPr>
                <w:sz w:val="24"/>
                <w:szCs w:val="24"/>
              </w:rPr>
              <w:t>3</w:t>
            </w:r>
          </w:p>
        </w:tc>
      </w:tr>
    </w:tbl>
    <w:p w:rsidR="0086081E" w:rsidRPr="00154590" w:rsidRDefault="0086081E">
      <w:pPr>
        <w:rPr>
          <w:sz w:val="30"/>
          <w:szCs w:val="30"/>
        </w:rPr>
      </w:pPr>
    </w:p>
    <w:sectPr w:rsidR="0086081E" w:rsidRPr="00154590" w:rsidSect="00351646">
      <w:pgSz w:w="11906" w:h="16838"/>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4C"/>
    <w:rsid w:val="00044C6F"/>
    <w:rsid w:val="00106644"/>
    <w:rsid w:val="00154590"/>
    <w:rsid w:val="00191AAC"/>
    <w:rsid w:val="00194D37"/>
    <w:rsid w:val="00197F7E"/>
    <w:rsid w:val="001C1142"/>
    <w:rsid w:val="00272C43"/>
    <w:rsid w:val="003102B5"/>
    <w:rsid w:val="00313074"/>
    <w:rsid w:val="00351646"/>
    <w:rsid w:val="00375788"/>
    <w:rsid w:val="0042691A"/>
    <w:rsid w:val="00460502"/>
    <w:rsid w:val="005916B8"/>
    <w:rsid w:val="005A27D4"/>
    <w:rsid w:val="005A732E"/>
    <w:rsid w:val="005C09D2"/>
    <w:rsid w:val="00645743"/>
    <w:rsid w:val="006516F3"/>
    <w:rsid w:val="00690938"/>
    <w:rsid w:val="007F40EE"/>
    <w:rsid w:val="0083521C"/>
    <w:rsid w:val="0086081E"/>
    <w:rsid w:val="008F56C1"/>
    <w:rsid w:val="00976832"/>
    <w:rsid w:val="009B484A"/>
    <w:rsid w:val="00A73575"/>
    <w:rsid w:val="00AE60A2"/>
    <w:rsid w:val="00C322C2"/>
    <w:rsid w:val="00C326D7"/>
    <w:rsid w:val="00CA3926"/>
    <w:rsid w:val="00CF3723"/>
    <w:rsid w:val="00D00858"/>
    <w:rsid w:val="00D253A3"/>
    <w:rsid w:val="00DD33FD"/>
    <w:rsid w:val="00E01E25"/>
    <w:rsid w:val="00E03B01"/>
    <w:rsid w:val="00E32948"/>
    <w:rsid w:val="00E72C62"/>
    <w:rsid w:val="00EF5D4C"/>
    <w:rsid w:val="00F662F4"/>
    <w:rsid w:val="00FC7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Llanfoist Fawr</dc:creator>
  <cp:lastModifiedBy>Llanfoist Fawr</cp:lastModifiedBy>
  <cp:revision>4</cp:revision>
  <dcterms:created xsi:type="dcterms:W3CDTF">2023-01-18T14:25:00Z</dcterms:created>
  <dcterms:modified xsi:type="dcterms:W3CDTF">2023-02-08T16:25:00Z</dcterms:modified>
</cp:coreProperties>
</file>